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15"/>
        <w:gridCol w:w="8275"/>
      </w:tblGrid>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Job Title:</w:t>
            </w:r>
          </w:p>
        </w:tc>
        <w:tc>
          <w:tcPr>
            <w:tcW w:w="8275" w:type="dxa"/>
          </w:tcPr>
          <w:p w:rsidR="00FC1734" w:rsidRPr="009112D7" w:rsidRDefault="00F70444" w:rsidP="00D97AEC">
            <w:pPr>
              <w:rPr>
                <w:rFonts w:ascii="Arial" w:hAnsi="Arial" w:cs="Arial"/>
              </w:rPr>
            </w:pPr>
            <w:r w:rsidRPr="009112D7">
              <w:rPr>
                <w:rFonts w:ascii="Arial" w:hAnsi="Arial" w:cs="Arial"/>
              </w:rPr>
              <w:t>Apprentice Electrician</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Department:</w:t>
            </w:r>
          </w:p>
        </w:tc>
        <w:tc>
          <w:tcPr>
            <w:tcW w:w="8275" w:type="dxa"/>
          </w:tcPr>
          <w:p w:rsidR="00FC1734" w:rsidRPr="009112D7" w:rsidRDefault="00F70444" w:rsidP="00980CB0">
            <w:pPr>
              <w:rPr>
                <w:rFonts w:ascii="Arial" w:hAnsi="Arial" w:cs="Arial"/>
              </w:rPr>
            </w:pPr>
            <w:r w:rsidRPr="009112D7">
              <w:rPr>
                <w:rFonts w:ascii="Arial" w:hAnsi="Arial" w:cs="Arial"/>
              </w:rPr>
              <w:t xml:space="preserve">Utilities </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Reports to:</w:t>
            </w:r>
          </w:p>
        </w:tc>
        <w:tc>
          <w:tcPr>
            <w:tcW w:w="8275" w:type="dxa"/>
          </w:tcPr>
          <w:p w:rsidR="00FC1734" w:rsidRPr="009112D7" w:rsidRDefault="001955D1" w:rsidP="00423834">
            <w:pPr>
              <w:rPr>
                <w:rFonts w:ascii="Arial" w:hAnsi="Arial" w:cs="Arial"/>
              </w:rPr>
            </w:pPr>
            <w:r w:rsidRPr="009112D7">
              <w:rPr>
                <w:rFonts w:ascii="Arial" w:hAnsi="Arial" w:cs="Arial"/>
              </w:rPr>
              <w:t xml:space="preserve">Master Electrician </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FLSA Classification:</w:t>
            </w:r>
          </w:p>
        </w:tc>
        <w:tc>
          <w:tcPr>
            <w:tcW w:w="8275" w:type="dxa"/>
          </w:tcPr>
          <w:p w:rsidR="00FC1734" w:rsidRPr="009112D7" w:rsidRDefault="00A14127" w:rsidP="00AB4E00">
            <w:pPr>
              <w:rPr>
                <w:rFonts w:ascii="Arial" w:hAnsi="Arial" w:cs="Arial"/>
              </w:rPr>
            </w:pPr>
            <w:r w:rsidRPr="009112D7">
              <w:rPr>
                <w:rFonts w:ascii="Arial" w:hAnsi="Arial" w:cs="Arial"/>
              </w:rPr>
              <w:t>Non-</w:t>
            </w:r>
            <w:r w:rsidR="00562426" w:rsidRPr="009112D7">
              <w:rPr>
                <w:rFonts w:ascii="Arial" w:hAnsi="Arial" w:cs="Arial"/>
              </w:rPr>
              <w:t>Exempt</w:t>
            </w:r>
            <w:r w:rsidR="00F94F7E" w:rsidRPr="009112D7">
              <w:rPr>
                <w:rFonts w:ascii="Arial" w:hAnsi="Arial" w:cs="Arial"/>
              </w:rPr>
              <w:t xml:space="preserve"> </w:t>
            </w:r>
          </w:p>
        </w:tc>
      </w:tr>
      <w:tr w:rsidR="00BE6B6B" w:rsidRPr="009112D7" w:rsidTr="00BE6B6B">
        <w:tc>
          <w:tcPr>
            <w:tcW w:w="2515" w:type="dxa"/>
            <w:tcBorders>
              <w:bottom w:val="single" w:sz="4" w:space="0" w:color="auto"/>
            </w:tcBorders>
          </w:tcPr>
          <w:p w:rsidR="00BE6B6B" w:rsidRPr="009112D7" w:rsidRDefault="00BE6B6B">
            <w:pPr>
              <w:rPr>
                <w:rFonts w:ascii="Arial" w:hAnsi="Arial" w:cs="Arial"/>
              </w:rPr>
            </w:pPr>
            <w:r>
              <w:rPr>
                <w:rFonts w:ascii="Arial" w:hAnsi="Arial" w:cs="Arial"/>
              </w:rPr>
              <w:t>Safety Sensitive Type:</w:t>
            </w:r>
          </w:p>
        </w:tc>
        <w:tc>
          <w:tcPr>
            <w:tcW w:w="8275" w:type="dxa"/>
            <w:tcBorders>
              <w:bottom w:val="single" w:sz="4" w:space="0" w:color="auto"/>
            </w:tcBorders>
          </w:tcPr>
          <w:p w:rsidR="00BE6B6B" w:rsidRPr="009112D7" w:rsidRDefault="00BE6B6B" w:rsidP="00AB4E00">
            <w:pPr>
              <w:rPr>
                <w:rFonts w:ascii="Arial" w:hAnsi="Arial" w:cs="Arial"/>
              </w:rPr>
            </w:pPr>
            <w:r>
              <w:rPr>
                <w:rFonts w:ascii="Arial" w:hAnsi="Arial" w:cs="Arial"/>
              </w:rPr>
              <w:t>Safety Sensitive</w:t>
            </w:r>
          </w:p>
        </w:tc>
      </w:tr>
      <w:tr w:rsidR="00FC1734" w:rsidRPr="009112D7" w:rsidTr="00BE6B6B">
        <w:tc>
          <w:tcPr>
            <w:tcW w:w="2515" w:type="dxa"/>
            <w:tcBorders>
              <w:bottom w:val="single" w:sz="4" w:space="0" w:color="auto"/>
            </w:tcBorders>
          </w:tcPr>
          <w:p w:rsidR="00FC1734" w:rsidRPr="009112D7" w:rsidRDefault="00FC1734">
            <w:pPr>
              <w:rPr>
                <w:rFonts w:ascii="Arial" w:hAnsi="Arial" w:cs="Arial"/>
              </w:rPr>
            </w:pPr>
            <w:r w:rsidRPr="009112D7">
              <w:rPr>
                <w:rFonts w:ascii="Arial" w:hAnsi="Arial" w:cs="Arial"/>
              </w:rPr>
              <w:t>Effective Date:</w:t>
            </w:r>
          </w:p>
        </w:tc>
        <w:tc>
          <w:tcPr>
            <w:tcW w:w="8275" w:type="dxa"/>
            <w:tcBorders>
              <w:bottom w:val="single" w:sz="4" w:space="0" w:color="auto"/>
            </w:tcBorders>
          </w:tcPr>
          <w:p w:rsidR="00FC1734" w:rsidRPr="009112D7" w:rsidRDefault="009F6A1D">
            <w:pPr>
              <w:rPr>
                <w:rFonts w:ascii="Arial" w:hAnsi="Arial" w:cs="Arial"/>
              </w:rPr>
            </w:pPr>
            <w:r>
              <w:rPr>
                <w:rFonts w:ascii="Arial" w:hAnsi="Arial" w:cs="Arial"/>
              </w:rPr>
              <w:t>05/01/2022</w:t>
            </w:r>
          </w:p>
        </w:tc>
      </w:tr>
      <w:tr w:rsidR="00FC1734" w:rsidRPr="009112D7" w:rsidTr="00BE6B6B">
        <w:trPr>
          <w:trHeight w:val="42"/>
        </w:trPr>
        <w:tc>
          <w:tcPr>
            <w:tcW w:w="10790" w:type="dxa"/>
            <w:gridSpan w:val="2"/>
            <w:tcBorders>
              <w:top w:val="single" w:sz="4" w:space="0" w:color="auto"/>
              <w:left w:val="nil"/>
              <w:bottom w:val="single" w:sz="4" w:space="0" w:color="auto"/>
              <w:right w:val="nil"/>
            </w:tcBorders>
          </w:tcPr>
          <w:p w:rsidR="00FC1734" w:rsidRPr="009112D7" w:rsidRDefault="00FC1734">
            <w:pPr>
              <w:rPr>
                <w:rFonts w:ascii="Arial" w:hAnsi="Arial" w:cs="Arial"/>
              </w:rPr>
            </w:pPr>
          </w:p>
        </w:tc>
      </w:tr>
      <w:tr w:rsidR="00FC1734" w:rsidRPr="009112D7" w:rsidTr="00BE6B6B">
        <w:trPr>
          <w:trHeight w:val="782"/>
        </w:trPr>
        <w:tc>
          <w:tcPr>
            <w:tcW w:w="2515" w:type="dxa"/>
            <w:tcBorders>
              <w:top w:val="single" w:sz="4" w:space="0" w:color="auto"/>
            </w:tcBorders>
          </w:tcPr>
          <w:p w:rsidR="00FC1734" w:rsidRPr="009112D7" w:rsidRDefault="00FC1734">
            <w:pPr>
              <w:rPr>
                <w:rFonts w:ascii="Arial" w:hAnsi="Arial" w:cs="Arial"/>
              </w:rPr>
            </w:pPr>
            <w:r w:rsidRPr="009112D7">
              <w:rPr>
                <w:rFonts w:ascii="Arial" w:hAnsi="Arial" w:cs="Arial"/>
              </w:rPr>
              <w:t>Job Summary:</w:t>
            </w:r>
            <w:r w:rsidR="00371F18" w:rsidRPr="009112D7">
              <w:rPr>
                <w:rFonts w:ascii="Arial" w:hAnsi="Arial" w:cs="Arial"/>
              </w:rPr>
              <w:t xml:space="preserve"> </w:t>
            </w:r>
          </w:p>
          <w:p w:rsidR="00371F18" w:rsidRPr="009112D7" w:rsidRDefault="00371F18">
            <w:pPr>
              <w:rPr>
                <w:rFonts w:ascii="Arial" w:hAnsi="Arial" w:cs="Arial"/>
              </w:rPr>
            </w:pPr>
          </w:p>
          <w:p w:rsidR="00371F18" w:rsidRPr="009112D7" w:rsidRDefault="00371F18">
            <w:pPr>
              <w:rPr>
                <w:rFonts w:ascii="Arial" w:hAnsi="Arial" w:cs="Arial"/>
              </w:rPr>
            </w:pPr>
          </w:p>
          <w:p w:rsidR="00371F18" w:rsidRPr="009112D7" w:rsidRDefault="00371F18">
            <w:pPr>
              <w:rPr>
                <w:rFonts w:ascii="Arial" w:hAnsi="Arial" w:cs="Arial"/>
              </w:rPr>
            </w:pPr>
          </w:p>
        </w:tc>
        <w:tc>
          <w:tcPr>
            <w:tcW w:w="8275" w:type="dxa"/>
            <w:tcBorders>
              <w:top w:val="single" w:sz="4" w:space="0" w:color="auto"/>
            </w:tcBorders>
          </w:tcPr>
          <w:p w:rsidR="00485C4A" w:rsidRPr="009112D7" w:rsidRDefault="001306D5" w:rsidP="00622B2B">
            <w:pPr>
              <w:rPr>
                <w:rFonts w:ascii="Arial" w:hAnsi="Arial" w:cs="Arial"/>
              </w:rPr>
            </w:pPr>
            <w:r w:rsidRPr="009112D7">
              <w:rPr>
                <w:rFonts w:ascii="Arial" w:hAnsi="Arial" w:cs="Arial"/>
              </w:rPr>
              <w:t xml:space="preserve">The </w:t>
            </w:r>
            <w:r w:rsidR="00371F18" w:rsidRPr="009112D7">
              <w:rPr>
                <w:rFonts w:ascii="Arial" w:hAnsi="Arial" w:cs="Arial"/>
              </w:rPr>
              <w:t>a</w:t>
            </w:r>
            <w:r w:rsidR="00485C4A" w:rsidRPr="009112D7">
              <w:rPr>
                <w:rFonts w:ascii="Arial" w:hAnsi="Arial" w:cs="Arial"/>
              </w:rPr>
              <w:t>pprentice</w:t>
            </w:r>
            <w:r w:rsidRPr="009112D7">
              <w:rPr>
                <w:rFonts w:ascii="Arial" w:hAnsi="Arial" w:cs="Arial"/>
              </w:rPr>
              <w:t xml:space="preserve"> electrician</w:t>
            </w:r>
            <w:r w:rsidR="00622B2B">
              <w:rPr>
                <w:rFonts w:ascii="Arial" w:hAnsi="Arial" w:cs="Arial"/>
              </w:rPr>
              <w:t xml:space="preserve"> is an entry-level electrician trainee that will learn the concepts and skills necessary to become a certified electrician. Works under the direct supervision of a journeyman and master electrician. </w:t>
            </w:r>
          </w:p>
        </w:tc>
      </w:tr>
      <w:tr w:rsidR="00FC1734" w:rsidRPr="009112D7" w:rsidTr="00D60D55">
        <w:trPr>
          <w:trHeight w:val="2249"/>
        </w:trPr>
        <w:tc>
          <w:tcPr>
            <w:tcW w:w="2515" w:type="dxa"/>
          </w:tcPr>
          <w:p w:rsidR="009112D7" w:rsidRPr="009112D7" w:rsidRDefault="00FC1734" w:rsidP="00D60D55">
            <w:pPr>
              <w:rPr>
                <w:rFonts w:ascii="Arial" w:hAnsi="Arial" w:cs="Arial"/>
              </w:rPr>
            </w:pPr>
            <w:r w:rsidRPr="009112D7">
              <w:rPr>
                <w:rFonts w:ascii="Arial" w:hAnsi="Arial" w:cs="Arial"/>
              </w:rPr>
              <w:t>Essential Job Functions:</w:t>
            </w:r>
          </w:p>
          <w:p w:rsidR="000A5ED1" w:rsidRPr="009112D7" w:rsidRDefault="000A5ED1" w:rsidP="009112D7">
            <w:pPr>
              <w:rPr>
                <w:rFonts w:ascii="Arial" w:hAnsi="Arial" w:cs="Arial"/>
              </w:rPr>
            </w:pPr>
          </w:p>
        </w:tc>
        <w:tc>
          <w:tcPr>
            <w:tcW w:w="8275" w:type="dxa"/>
          </w:tcPr>
          <w:p w:rsidR="009112D7" w:rsidRPr="009D5F28" w:rsidRDefault="009112D7" w:rsidP="009112D7">
            <w:pPr>
              <w:jc w:val="both"/>
              <w:rPr>
                <w:rFonts w:ascii="Arial" w:hAnsi="Arial" w:cs="Arial"/>
              </w:rPr>
            </w:pPr>
            <w:r w:rsidRPr="009D5F28">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ED1DF9" w:rsidRDefault="009112D7" w:rsidP="00D60D55">
            <w:pPr>
              <w:pStyle w:val="ListParagraph"/>
              <w:numPr>
                <w:ilvl w:val="0"/>
                <w:numId w:val="25"/>
              </w:numPr>
              <w:rPr>
                <w:rFonts w:ascii="Arial" w:hAnsi="Arial" w:cs="Arial"/>
              </w:rPr>
            </w:pPr>
            <w:r>
              <w:rPr>
                <w:rFonts w:ascii="Arial" w:hAnsi="Arial" w:cs="Arial"/>
              </w:rPr>
              <w:t>Provide support to journeymen and master electricians in the maintenance, operations and repairs of electrical systems.</w:t>
            </w:r>
          </w:p>
          <w:p w:rsidR="009112D7" w:rsidRDefault="009112D7" w:rsidP="00D60D55">
            <w:pPr>
              <w:pStyle w:val="ListParagraph"/>
              <w:numPr>
                <w:ilvl w:val="0"/>
                <w:numId w:val="25"/>
              </w:numPr>
              <w:rPr>
                <w:rFonts w:ascii="Arial" w:hAnsi="Arial" w:cs="Arial"/>
              </w:rPr>
            </w:pPr>
            <w:r>
              <w:rPr>
                <w:rFonts w:ascii="Arial" w:hAnsi="Arial" w:cs="Arial"/>
              </w:rPr>
              <w:t>Assist with and performs installation and maintenance tasks in order to ensure the effective operation of various electrical systems and equipment.</w:t>
            </w:r>
          </w:p>
          <w:p w:rsidR="00ED1DF9" w:rsidRPr="00D60D55" w:rsidRDefault="00D60D55" w:rsidP="00D60D55">
            <w:pPr>
              <w:pStyle w:val="ListParagraph"/>
              <w:numPr>
                <w:ilvl w:val="0"/>
                <w:numId w:val="25"/>
              </w:numPr>
              <w:jc w:val="both"/>
              <w:rPr>
                <w:rFonts w:ascii="Arial" w:hAnsi="Arial" w:cs="Arial"/>
              </w:rPr>
            </w:pPr>
            <w:r w:rsidRPr="00D06F2D">
              <w:rPr>
                <w:rFonts w:ascii="Arial" w:hAnsi="Arial" w:cs="Arial"/>
              </w:rPr>
              <w:t>Performs related work and reports as assigned</w:t>
            </w:r>
            <w:r>
              <w:rPr>
                <w:rFonts w:ascii="Arial" w:hAnsi="Arial" w:cs="Arial"/>
              </w:rPr>
              <w:t>.</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Conditions of Employment:</w:t>
            </w:r>
          </w:p>
        </w:tc>
        <w:tc>
          <w:tcPr>
            <w:tcW w:w="8275" w:type="dxa"/>
          </w:tcPr>
          <w:p w:rsidR="00D60D55" w:rsidRPr="009D5F28" w:rsidRDefault="00D60D55" w:rsidP="00D60D55">
            <w:pPr>
              <w:numPr>
                <w:ilvl w:val="0"/>
                <w:numId w:val="26"/>
              </w:numPr>
              <w:jc w:val="both"/>
              <w:rPr>
                <w:rFonts w:ascii="Arial" w:hAnsi="Arial" w:cs="Arial"/>
              </w:rPr>
            </w:pPr>
            <w:r w:rsidRPr="009D5F28">
              <w:rPr>
                <w:rFonts w:ascii="Arial" w:hAnsi="Arial" w:cs="Arial"/>
              </w:rPr>
              <w:t>Applicant will be subject to a complete background investigation.  Incomplete, inaccurate and/or failure to report information will cause the applicant rejection from consideration.</w:t>
            </w:r>
          </w:p>
          <w:p w:rsidR="00D60D55" w:rsidRPr="009D5F28" w:rsidRDefault="00D60D55" w:rsidP="00D60D55">
            <w:pPr>
              <w:numPr>
                <w:ilvl w:val="0"/>
                <w:numId w:val="26"/>
              </w:numPr>
              <w:jc w:val="both"/>
              <w:rPr>
                <w:rFonts w:ascii="Arial" w:hAnsi="Arial" w:cs="Arial"/>
              </w:rPr>
            </w:pPr>
            <w:r w:rsidRPr="009D5F28">
              <w:rPr>
                <w:rFonts w:ascii="Arial" w:hAnsi="Arial" w:cs="Arial"/>
              </w:rPr>
              <w:t>Applicant must take and pass a pre-employment drug test administered by the City of Edinburg at the City’s expense.</w:t>
            </w:r>
          </w:p>
          <w:p w:rsidR="00772461" w:rsidRDefault="00D60D55" w:rsidP="00D60D55">
            <w:pPr>
              <w:numPr>
                <w:ilvl w:val="0"/>
                <w:numId w:val="26"/>
              </w:numPr>
              <w:jc w:val="both"/>
              <w:rPr>
                <w:rFonts w:ascii="Arial" w:hAnsi="Arial" w:cs="Arial"/>
              </w:rPr>
            </w:pPr>
            <w:r w:rsidRPr="009D5F28">
              <w:rPr>
                <w:rFonts w:ascii="Arial" w:hAnsi="Arial" w:cs="Arial"/>
              </w:rPr>
              <w:t>Must have a current valid class “C” driver’s license form the Texas Department of Public Safety with a satisfactory driving record.</w:t>
            </w:r>
          </w:p>
          <w:p w:rsidR="00D8775A" w:rsidRDefault="00D8775A" w:rsidP="00D8775A">
            <w:pPr>
              <w:numPr>
                <w:ilvl w:val="0"/>
                <w:numId w:val="26"/>
              </w:numPr>
              <w:jc w:val="both"/>
              <w:rPr>
                <w:rFonts w:ascii="Arial" w:hAnsi="Arial" w:cs="Arial"/>
              </w:rPr>
            </w:pPr>
            <w:r w:rsidRPr="00D8775A">
              <w:rPr>
                <w:rFonts w:ascii="Arial" w:hAnsi="Arial" w:cs="Arial"/>
              </w:rPr>
              <w:t>Required to obtain an Electrician Apprentice Licen</w:t>
            </w:r>
            <w:r>
              <w:rPr>
                <w:rFonts w:ascii="Arial" w:hAnsi="Arial" w:cs="Arial"/>
              </w:rPr>
              <w:t xml:space="preserve">se with (TDLR) Texas Department of </w:t>
            </w:r>
            <w:r w:rsidRPr="00D8775A">
              <w:rPr>
                <w:rFonts w:ascii="Arial" w:hAnsi="Arial" w:cs="Arial"/>
              </w:rPr>
              <w:t>Licensing Regulations within 3 months of employment</w:t>
            </w:r>
            <w:r>
              <w:rPr>
                <w:rFonts w:ascii="Arial" w:hAnsi="Arial" w:cs="Arial"/>
              </w:rPr>
              <w:t>.</w:t>
            </w:r>
          </w:p>
          <w:p w:rsidR="00D60D55" w:rsidRPr="00D60D55" w:rsidRDefault="00D60D55" w:rsidP="00D60D55">
            <w:pPr>
              <w:ind w:left="540"/>
              <w:jc w:val="both"/>
              <w:rPr>
                <w:rFonts w:ascii="Arial" w:hAnsi="Arial" w:cs="Arial"/>
              </w:rPr>
            </w:pP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Required Education:</w:t>
            </w:r>
          </w:p>
        </w:tc>
        <w:tc>
          <w:tcPr>
            <w:tcW w:w="8275" w:type="dxa"/>
          </w:tcPr>
          <w:p w:rsidR="00D97AEC" w:rsidRPr="009112D7" w:rsidRDefault="00CB7CDD" w:rsidP="009112D7">
            <w:pPr>
              <w:rPr>
                <w:rFonts w:ascii="Arial" w:hAnsi="Arial" w:cs="Arial"/>
              </w:rPr>
            </w:pPr>
            <w:r w:rsidRPr="009112D7">
              <w:rPr>
                <w:rFonts w:ascii="Arial" w:hAnsi="Arial" w:cs="Arial"/>
              </w:rPr>
              <w:t xml:space="preserve">High school </w:t>
            </w:r>
            <w:r w:rsidR="00BE2335" w:rsidRPr="009112D7">
              <w:rPr>
                <w:rFonts w:ascii="Arial" w:hAnsi="Arial" w:cs="Arial"/>
              </w:rPr>
              <w:t>dipl</w:t>
            </w:r>
            <w:r w:rsidR="00D60D55">
              <w:rPr>
                <w:rFonts w:ascii="Arial" w:hAnsi="Arial" w:cs="Arial"/>
              </w:rPr>
              <w:t xml:space="preserve">oma, G.E.D. </w:t>
            </w:r>
            <w:r w:rsidR="00BE2335" w:rsidRPr="009112D7">
              <w:rPr>
                <w:rFonts w:ascii="Arial" w:hAnsi="Arial" w:cs="Arial"/>
              </w:rPr>
              <w:t>or equivalency</w:t>
            </w:r>
            <w:r w:rsidRPr="009112D7">
              <w:rPr>
                <w:rFonts w:ascii="Arial" w:hAnsi="Arial" w:cs="Arial"/>
              </w:rPr>
              <w:t xml:space="preserve">  </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Education Preference:</w:t>
            </w:r>
          </w:p>
        </w:tc>
        <w:tc>
          <w:tcPr>
            <w:tcW w:w="8275" w:type="dxa"/>
          </w:tcPr>
          <w:p w:rsidR="000536C0" w:rsidRPr="009112D7" w:rsidRDefault="00CB7CDD" w:rsidP="00562426">
            <w:pPr>
              <w:rPr>
                <w:rFonts w:ascii="Arial" w:hAnsi="Arial" w:cs="Arial"/>
              </w:rPr>
            </w:pPr>
            <w:r w:rsidRPr="009112D7">
              <w:rPr>
                <w:rFonts w:ascii="Arial" w:hAnsi="Arial" w:cs="Arial"/>
              </w:rPr>
              <w:t>Community college, vocational business, technical, or correspondence school</w:t>
            </w:r>
            <w:r w:rsidR="00BE2335" w:rsidRPr="009112D7">
              <w:rPr>
                <w:rFonts w:ascii="Arial" w:hAnsi="Arial" w:cs="Arial"/>
              </w:rPr>
              <w:t xml:space="preserve"> licensees and</w:t>
            </w:r>
            <w:r w:rsidRPr="009112D7">
              <w:rPr>
                <w:rFonts w:ascii="Arial" w:hAnsi="Arial" w:cs="Arial"/>
              </w:rPr>
              <w:t xml:space="preserve"> certificates are likely sources</w:t>
            </w:r>
            <w:r w:rsidR="0027383E" w:rsidRPr="009112D7">
              <w:rPr>
                <w:rFonts w:ascii="Arial" w:hAnsi="Arial" w:cs="Arial"/>
              </w:rPr>
              <w:t xml:space="preserve">.  </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Educational Substitute:</w:t>
            </w:r>
          </w:p>
        </w:tc>
        <w:tc>
          <w:tcPr>
            <w:tcW w:w="8275" w:type="dxa"/>
          </w:tcPr>
          <w:p w:rsidR="0027383E" w:rsidRPr="009112D7" w:rsidRDefault="00BE2335" w:rsidP="0027383E">
            <w:pPr>
              <w:rPr>
                <w:rFonts w:ascii="Arial" w:hAnsi="Arial" w:cs="Arial"/>
              </w:rPr>
            </w:pPr>
            <w:r w:rsidRPr="009112D7">
              <w:rPr>
                <w:rFonts w:ascii="Arial" w:hAnsi="Arial" w:cs="Arial"/>
              </w:rPr>
              <w:t>5 years on the field training.</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Required Work Experience:</w:t>
            </w:r>
          </w:p>
        </w:tc>
        <w:tc>
          <w:tcPr>
            <w:tcW w:w="8275" w:type="dxa"/>
          </w:tcPr>
          <w:p w:rsidR="00FC1734" w:rsidRPr="009112D7" w:rsidRDefault="00247713" w:rsidP="009112D7">
            <w:pPr>
              <w:rPr>
                <w:rFonts w:ascii="Arial" w:hAnsi="Arial" w:cs="Arial"/>
              </w:rPr>
            </w:pPr>
            <w:r>
              <w:rPr>
                <w:rFonts w:ascii="Arial" w:hAnsi="Arial" w:cs="Arial"/>
              </w:rPr>
              <w:t>No experience required.</w:t>
            </w:r>
            <w:r w:rsidR="005976AB" w:rsidRPr="009112D7">
              <w:rPr>
                <w:rFonts w:ascii="Arial" w:hAnsi="Arial" w:cs="Arial"/>
              </w:rPr>
              <w:t xml:space="preserve">  </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Experience Preference:</w:t>
            </w:r>
          </w:p>
        </w:tc>
        <w:tc>
          <w:tcPr>
            <w:tcW w:w="8275" w:type="dxa"/>
          </w:tcPr>
          <w:p w:rsidR="00EF5DBB" w:rsidRPr="009112D7" w:rsidRDefault="00247713" w:rsidP="00E50DB2">
            <w:pPr>
              <w:rPr>
                <w:rFonts w:ascii="Arial" w:hAnsi="Arial" w:cs="Arial"/>
              </w:rPr>
            </w:pPr>
            <w:r>
              <w:rPr>
                <w:rFonts w:ascii="Arial" w:hAnsi="Arial" w:cs="Arial"/>
              </w:rPr>
              <w:t>Minimum 1 year of</w:t>
            </w:r>
            <w:r w:rsidR="00E50DB2" w:rsidRPr="009112D7">
              <w:rPr>
                <w:rFonts w:ascii="Arial" w:hAnsi="Arial" w:cs="Arial"/>
              </w:rPr>
              <w:t xml:space="preserve"> experience in related field. </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Supervisory Experience Requirement:</w:t>
            </w:r>
          </w:p>
        </w:tc>
        <w:tc>
          <w:tcPr>
            <w:tcW w:w="8275" w:type="dxa"/>
          </w:tcPr>
          <w:p w:rsidR="00FC1734" w:rsidRPr="009112D7" w:rsidRDefault="00FC1734">
            <w:pPr>
              <w:rPr>
                <w:rFonts w:ascii="Arial" w:hAnsi="Arial" w:cs="Arial"/>
              </w:rPr>
            </w:pPr>
            <w:r w:rsidRPr="009112D7">
              <w:rPr>
                <w:rFonts w:ascii="Arial" w:hAnsi="Arial" w:cs="Arial"/>
              </w:rPr>
              <w:t>Not Applicable</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Required Knowledge, Skills, &amp; Abilities</w:t>
            </w:r>
          </w:p>
        </w:tc>
        <w:tc>
          <w:tcPr>
            <w:tcW w:w="8275" w:type="dxa"/>
          </w:tcPr>
          <w:p w:rsidR="00A14127" w:rsidRDefault="00247713" w:rsidP="00247713">
            <w:pPr>
              <w:pStyle w:val="ListParagraph"/>
              <w:numPr>
                <w:ilvl w:val="0"/>
                <w:numId w:val="28"/>
              </w:numPr>
              <w:rPr>
                <w:rFonts w:ascii="Arial" w:hAnsi="Arial" w:cs="Arial"/>
              </w:rPr>
            </w:pPr>
            <w:r>
              <w:rPr>
                <w:rFonts w:ascii="Arial" w:hAnsi="Arial" w:cs="Arial"/>
              </w:rPr>
              <w:t>Requires the ability to learn and get familiar with electrical codes and federal regulations.</w:t>
            </w:r>
          </w:p>
          <w:p w:rsidR="00622B2B" w:rsidRDefault="00622B2B" w:rsidP="00247713">
            <w:pPr>
              <w:pStyle w:val="ListParagraph"/>
              <w:numPr>
                <w:ilvl w:val="0"/>
                <w:numId w:val="28"/>
              </w:numPr>
              <w:rPr>
                <w:rFonts w:ascii="Arial" w:hAnsi="Arial" w:cs="Arial"/>
              </w:rPr>
            </w:pPr>
            <w:r>
              <w:rPr>
                <w:rFonts w:ascii="Arial" w:hAnsi="Arial" w:cs="Arial"/>
              </w:rPr>
              <w:t xml:space="preserve">Requires the ability to adapt to the use of different equipment or supplies. </w:t>
            </w:r>
          </w:p>
          <w:p w:rsidR="00622B2B" w:rsidRPr="00247713" w:rsidRDefault="00622B2B" w:rsidP="00247713">
            <w:pPr>
              <w:pStyle w:val="ListParagraph"/>
              <w:numPr>
                <w:ilvl w:val="0"/>
                <w:numId w:val="28"/>
              </w:numPr>
              <w:rPr>
                <w:rFonts w:ascii="Arial" w:hAnsi="Arial" w:cs="Arial"/>
              </w:rPr>
            </w:pPr>
            <w:r>
              <w:rPr>
                <w:rFonts w:ascii="Arial" w:hAnsi="Arial" w:cs="Arial"/>
              </w:rPr>
              <w:t>Requires the ability to adapt to different working conditions.</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Equipment Materials:</w:t>
            </w:r>
          </w:p>
        </w:tc>
        <w:tc>
          <w:tcPr>
            <w:tcW w:w="8275" w:type="dxa"/>
          </w:tcPr>
          <w:p w:rsidR="00622B2B" w:rsidRPr="009D5F28" w:rsidRDefault="00622B2B" w:rsidP="00622B2B">
            <w:pPr>
              <w:jc w:val="both"/>
              <w:rPr>
                <w:rFonts w:ascii="Arial" w:hAnsi="Arial" w:cs="Arial"/>
              </w:rPr>
            </w:pPr>
            <w:r w:rsidRPr="009D5F28">
              <w:rPr>
                <w:rFonts w:ascii="Arial" w:hAnsi="Arial" w:cs="Arial"/>
              </w:rPr>
              <w:t xml:space="preserve">General office and safety equipment/materials to include but not limited to the following:  </w:t>
            </w:r>
          </w:p>
          <w:p w:rsidR="00622B2B" w:rsidRPr="009D5F28" w:rsidRDefault="00622B2B" w:rsidP="00622B2B">
            <w:pPr>
              <w:numPr>
                <w:ilvl w:val="0"/>
                <w:numId w:val="17"/>
              </w:numPr>
              <w:jc w:val="both"/>
              <w:rPr>
                <w:rFonts w:ascii="Arial" w:hAnsi="Arial" w:cs="Arial"/>
              </w:rPr>
            </w:pPr>
            <w:r w:rsidRPr="009D5F28">
              <w:rPr>
                <w:rFonts w:ascii="Arial" w:hAnsi="Arial" w:cs="Arial"/>
              </w:rPr>
              <w:t>Personal computer</w:t>
            </w:r>
            <w:r w:rsidRPr="009D5F28">
              <w:rPr>
                <w:rFonts w:ascii="Arial" w:hAnsi="Arial" w:cs="Arial"/>
              </w:rPr>
              <w:tab/>
            </w:r>
            <w:r w:rsidRPr="009D5F28">
              <w:rPr>
                <w:rFonts w:ascii="Arial" w:hAnsi="Arial" w:cs="Arial"/>
              </w:rPr>
              <w:tab/>
            </w:r>
          </w:p>
          <w:p w:rsidR="00622B2B" w:rsidRPr="00D06F2D" w:rsidRDefault="00622B2B" w:rsidP="00622B2B">
            <w:pPr>
              <w:numPr>
                <w:ilvl w:val="0"/>
                <w:numId w:val="17"/>
              </w:numPr>
              <w:jc w:val="both"/>
              <w:rPr>
                <w:rFonts w:ascii="Arial" w:hAnsi="Arial" w:cs="Arial"/>
              </w:rPr>
            </w:pPr>
            <w:r w:rsidRPr="009D5F28">
              <w:rPr>
                <w:rFonts w:ascii="Arial" w:hAnsi="Arial" w:cs="Arial"/>
              </w:rPr>
              <w:t>Copier/Fax Machine</w:t>
            </w:r>
            <w:r>
              <w:rPr>
                <w:rFonts w:ascii="Arial" w:hAnsi="Arial" w:cs="Arial"/>
              </w:rPr>
              <w:t>/</w:t>
            </w:r>
            <w:r w:rsidRPr="009D5F28">
              <w:rPr>
                <w:rFonts w:ascii="Arial" w:hAnsi="Arial" w:cs="Arial"/>
              </w:rPr>
              <w:t xml:space="preserve"> Printer/Scanner</w:t>
            </w:r>
          </w:p>
          <w:p w:rsidR="00622B2B" w:rsidRPr="009D5F28" w:rsidRDefault="00622B2B" w:rsidP="00622B2B">
            <w:pPr>
              <w:numPr>
                <w:ilvl w:val="0"/>
                <w:numId w:val="17"/>
              </w:numPr>
              <w:jc w:val="both"/>
              <w:rPr>
                <w:rFonts w:ascii="Arial" w:hAnsi="Arial" w:cs="Arial"/>
              </w:rPr>
            </w:pPr>
            <w:r w:rsidRPr="009D5F28">
              <w:rPr>
                <w:rFonts w:ascii="Arial" w:hAnsi="Arial" w:cs="Arial"/>
              </w:rPr>
              <w:t>Telephone</w:t>
            </w:r>
          </w:p>
          <w:p w:rsidR="00622B2B" w:rsidRPr="009D5F28" w:rsidRDefault="00622B2B" w:rsidP="00622B2B">
            <w:pPr>
              <w:numPr>
                <w:ilvl w:val="0"/>
                <w:numId w:val="17"/>
              </w:numPr>
              <w:jc w:val="both"/>
              <w:rPr>
                <w:rFonts w:ascii="Arial" w:hAnsi="Arial" w:cs="Arial"/>
              </w:rPr>
            </w:pPr>
            <w:r w:rsidRPr="009D5F28">
              <w:rPr>
                <w:rFonts w:ascii="Arial" w:hAnsi="Arial" w:cs="Arial"/>
              </w:rPr>
              <w:t>Vehicle</w:t>
            </w:r>
          </w:p>
          <w:p w:rsidR="00622B2B" w:rsidRPr="009D5F28" w:rsidRDefault="00622B2B" w:rsidP="00622B2B">
            <w:pPr>
              <w:numPr>
                <w:ilvl w:val="0"/>
                <w:numId w:val="17"/>
              </w:numPr>
              <w:jc w:val="both"/>
              <w:rPr>
                <w:rFonts w:ascii="Arial" w:hAnsi="Arial" w:cs="Arial"/>
              </w:rPr>
            </w:pPr>
            <w:r w:rsidRPr="009D5F28">
              <w:rPr>
                <w:rFonts w:ascii="Arial" w:hAnsi="Arial" w:cs="Arial"/>
              </w:rPr>
              <w:t>Calculator</w:t>
            </w:r>
          </w:p>
          <w:p w:rsidR="00622B2B" w:rsidRPr="009D5F28" w:rsidRDefault="00622B2B" w:rsidP="00622B2B">
            <w:pPr>
              <w:numPr>
                <w:ilvl w:val="0"/>
                <w:numId w:val="17"/>
              </w:numPr>
              <w:jc w:val="both"/>
              <w:rPr>
                <w:rFonts w:ascii="Arial" w:hAnsi="Arial" w:cs="Arial"/>
              </w:rPr>
            </w:pPr>
            <w:r w:rsidRPr="009D5F28">
              <w:rPr>
                <w:rFonts w:ascii="Arial" w:hAnsi="Arial" w:cs="Arial"/>
              </w:rPr>
              <w:lastRenderedPageBreak/>
              <w:t>Backhoe</w:t>
            </w:r>
          </w:p>
          <w:p w:rsidR="007A0183" w:rsidRPr="00622B2B" w:rsidRDefault="00622B2B" w:rsidP="009112D7">
            <w:pPr>
              <w:numPr>
                <w:ilvl w:val="0"/>
                <w:numId w:val="17"/>
              </w:numPr>
              <w:jc w:val="both"/>
              <w:rPr>
                <w:rFonts w:ascii="Arial" w:hAnsi="Arial" w:cs="Arial"/>
              </w:rPr>
            </w:pPr>
            <w:r w:rsidRPr="009D5F28">
              <w:rPr>
                <w:rFonts w:ascii="Arial" w:hAnsi="Arial" w:cs="Arial"/>
              </w:rPr>
              <w:t>Tools/Equipment</w:t>
            </w: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lastRenderedPageBreak/>
              <w:t>Work Conditions:</w:t>
            </w:r>
          </w:p>
        </w:tc>
        <w:tc>
          <w:tcPr>
            <w:tcW w:w="8275" w:type="dxa"/>
          </w:tcPr>
          <w:p w:rsidR="005976AB" w:rsidRPr="009112D7" w:rsidRDefault="005976AB" w:rsidP="009112D7">
            <w:pPr>
              <w:rPr>
                <w:rFonts w:ascii="Arial" w:hAnsi="Arial" w:cs="Arial"/>
              </w:rPr>
            </w:pPr>
            <w:r w:rsidRPr="009112D7">
              <w:rPr>
                <w:rFonts w:ascii="Arial" w:hAnsi="Arial" w:cs="Arial"/>
              </w:rPr>
              <w:t>Frequent exposure to unpleasant environmental conditions and/or hazards.</w:t>
            </w:r>
            <w:r w:rsidR="00622B2B">
              <w:rPr>
                <w:rFonts w:ascii="Arial" w:hAnsi="Arial" w:cs="Arial"/>
              </w:rPr>
              <w:t xml:space="preserve"> </w:t>
            </w:r>
            <w:r w:rsidRPr="009112D7">
              <w:rPr>
                <w:rFonts w:ascii="Arial" w:hAnsi="Arial" w:cs="Arial"/>
              </w:rPr>
              <w:t xml:space="preserve">  Majority of work performed outside or with exposure to risk.</w:t>
            </w:r>
          </w:p>
          <w:p w:rsidR="00CB7CDD" w:rsidRPr="009112D7" w:rsidRDefault="00CB7CDD" w:rsidP="009112D7">
            <w:pPr>
              <w:rPr>
                <w:rFonts w:ascii="Arial" w:hAnsi="Arial" w:cs="Arial"/>
              </w:rPr>
            </w:pPr>
          </w:p>
        </w:tc>
      </w:tr>
      <w:tr w:rsidR="00FC1734" w:rsidRPr="009112D7" w:rsidTr="001D2761">
        <w:tc>
          <w:tcPr>
            <w:tcW w:w="2515" w:type="dxa"/>
          </w:tcPr>
          <w:p w:rsidR="00FC1734" w:rsidRPr="009112D7" w:rsidRDefault="00FC1734">
            <w:pPr>
              <w:rPr>
                <w:rFonts w:ascii="Arial" w:hAnsi="Arial" w:cs="Arial"/>
              </w:rPr>
            </w:pPr>
            <w:r w:rsidRPr="009112D7">
              <w:rPr>
                <w:rFonts w:ascii="Arial" w:hAnsi="Arial" w:cs="Arial"/>
              </w:rPr>
              <w:t xml:space="preserve">Mental Demands: </w:t>
            </w:r>
          </w:p>
        </w:tc>
        <w:tc>
          <w:tcPr>
            <w:tcW w:w="8275" w:type="dxa"/>
          </w:tcPr>
          <w:p w:rsidR="00FC1734" w:rsidRPr="009112D7" w:rsidRDefault="00DB05A7" w:rsidP="00227430">
            <w:pPr>
              <w:rPr>
                <w:rFonts w:ascii="Arial" w:hAnsi="Arial" w:cs="Arial"/>
              </w:rPr>
            </w:pPr>
            <w:r w:rsidRPr="009112D7">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9112D7">
              <w:rPr>
                <w:rFonts w:ascii="Arial" w:hAnsi="Arial" w:cs="Arial"/>
              </w:rPr>
              <w:t xml:space="preserve">multiple </w:t>
            </w:r>
            <w:r w:rsidRPr="009112D7">
              <w:rPr>
                <w:rFonts w:ascii="Arial" w:hAnsi="Arial" w:cs="Arial"/>
              </w:rPr>
              <w:t>tasks; work with constant interruptions; and interact with staff and the public</w:t>
            </w:r>
            <w:r w:rsidR="00E2547D" w:rsidRPr="009112D7">
              <w:rPr>
                <w:rFonts w:ascii="Arial" w:hAnsi="Arial" w:cs="Arial"/>
              </w:rPr>
              <w:t>.</w:t>
            </w:r>
          </w:p>
          <w:p w:rsidR="00E2547D" w:rsidRPr="009112D7" w:rsidRDefault="00E2547D" w:rsidP="00227430">
            <w:pPr>
              <w:rPr>
                <w:rFonts w:ascii="Arial" w:hAnsi="Arial" w:cs="Arial"/>
              </w:rPr>
            </w:pPr>
          </w:p>
        </w:tc>
      </w:tr>
    </w:tbl>
    <w:p w:rsidR="00FC1734" w:rsidRDefault="00FC1734" w:rsidP="009112D7">
      <w:pPr>
        <w:spacing w:after="0" w:line="240" w:lineRule="auto"/>
        <w:rPr>
          <w:rFonts w:ascii="Arial" w:hAnsi="Arial" w:cs="Arial"/>
        </w:rPr>
      </w:pPr>
    </w:p>
    <w:p w:rsidR="001B013C" w:rsidRDefault="001B013C" w:rsidP="009112D7">
      <w:pPr>
        <w:spacing w:after="0" w:line="240" w:lineRule="auto"/>
        <w:rPr>
          <w:rFonts w:ascii="Arial" w:hAnsi="Arial" w:cs="Arial"/>
        </w:rPr>
      </w:pPr>
    </w:p>
    <w:p w:rsidR="001B013C" w:rsidRDefault="001B013C" w:rsidP="009112D7">
      <w:pPr>
        <w:spacing w:after="0" w:line="240" w:lineRule="auto"/>
        <w:rPr>
          <w:rFonts w:ascii="Arial" w:hAnsi="Arial" w:cs="Arial"/>
        </w:rPr>
      </w:pPr>
    </w:p>
    <w:tbl>
      <w:tblPr>
        <w:tblStyle w:val="TableGrid"/>
        <w:tblW w:w="10985" w:type="dxa"/>
        <w:tblLayout w:type="fixed"/>
        <w:tblLook w:val="04A0" w:firstRow="1" w:lastRow="0" w:firstColumn="1" w:lastColumn="0" w:noHBand="0" w:noVBand="1"/>
      </w:tblPr>
      <w:tblGrid>
        <w:gridCol w:w="2162"/>
        <w:gridCol w:w="86"/>
        <w:gridCol w:w="63"/>
        <w:gridCol w:w="452"/>
        <w:gridCol w:w="30"/>
        <w:gridCol w:w="576"/>
        <w:gridCol w:w="414"/>
        <w:gridCol w:w="450"/>
        <w:gridCol w:w="360"/>
        <w:gridCol w:w="900"/>
        <w:gridCol w:w="720"/>
        <w:gridCol w:w="864"/>
        <w:gridCol w:w="576"/>
        <w:gridCol w:w="143"/>
        <w:gridCol w:w="1118"/>
        <w:gridCol w:w="1351"/>
        <w:gridCol w:w="90"/>
        <w:gridCol w:w="630"/>
      </w:tblGrid>
      <w:tr w:rsidR="001B013C" w:rsidRPr="006133D4" w:rsidTr="006C4525">
        <w:trPr>
          <w:trHeight w:val="395"/>
        </w:trPr>
        <w:tc>
          <w:tcPr>
            <w:tcW w:w="10985" w:type="dxa"/>
            <w:gridSpan w:val="18"/>
            <w:tcBorders>
              <w:top w:val="single" w:sz="4" w:space="0" w:color="auto"/>
              <w:left w:val="single" w:sz="4" w:space="0" w:color="auto"/>
              <w:bottom w:val="single" w:sz="4" w:space="0" w:color="auto"/>
              <w:right w:val="single" w:sz="4" w:space="0" w:color="auto"/>
            </w:tcBorders>
          </w:tcPr>
          <w:p w:rsidR="001B013C" w:rsidRPr="006133D4" w:rsidRDefault="001B013C" w:rsidP="00881646">
            <w:pPr>
              <w:jc w:val="center"/>
              <w:rPr>
                <w:rFonts w:ascii="Arial Rounded MT Bold" w:hAnsi="Arial Rounded MT Bold" w:cs="Arial"/>
              </w:rPr>
            </w:pPr>
            <w:r w:rsidRPr="006133D4">
              <w:rPr>
                <w:rFonts w:ascii="Arial Rounded MT Bold" w:hAnsi="Arial Rounded MT Bold" w:cs="Arial"/>
                <w:sz w:val="28"/>
              </w:rPr>
              <w:t>Physical Demands</w:t>
            </w:r>
          </w:p>
        </w:tc>
      </w:tr>
      <w:tr w:rsidR="001B013C" w:rsidRPr="006133D4" w:rsidTr="00451B4A">
        <w:trPr>
          <w:trHeight w:val="395"/>
        </w:trPr>
        <w:tc>
          <w:tcPr>
            <w:tcW w:w="10985" w:type="dxa"/>
            <w:gridSpan w:val="18"/>
            <w:tcBorders>
              <w:top w:val="single" w:sz="4" w:space="0" w:color="auto"/>
              <w:left w:val="single" w:sz="4" w:space="0" w:color="auto"/>
              <w:bottom w:val="single" w:sz="4" w:space="0" w:color="auto"/>
              <w:right w:val="single" w:sz="4" w:space="0" w:color="auto"/>
            </w:tcBorders>
          </w:tcPr>
          <w:p w:rsidR="001B013C" w:rsidRPr="006133D4" w:rsidRDefault="001B013C" w:rsidP="00881646">
            <w:pPr>
              <w:rPr>
                <w:rFonts w:ascii="Arial" w:hAnsi="Arial" w:cs="Arial"/>
                <w:b/>
              </w:rPr>
            </w:pPr>
            <w:r w:rsidRPr="006133D4">
              <w:rPr>
                <w:rFonts w:ascii="Arial" w:hAnsi="Arial" w:cs="Arial"/>
                <w:b/>
              </w:rPr>
              <w:t>Environmental Conditions:</w:t>
            </w:r>
          </w:p>
        </w:tc>
      </w:tr>
      <w:tr w:rsidR="001B013C" w:rsidRPr="006133D4" w:rsidTr="00451B4A">
        <w:trPr>
          <w:trHeight w:val="351"/>
        </w:trPr>
        <w:tc>
          <w:tcPr>
            <w:tcW w:w="33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ENVIRONMENT FACTORS</w:t>
            </w:r>
          </w:p>
        </w:tc>
        <w:tc>
          <w:tcPr>
            <w:tcW w:w="33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PRIMARY WORK LOCATION</w:t>
            </w:r>
          </w:p>
        </w:tc>
      </w:tr>
      <w:tr w:rsidR="001B013C" w:rsidTr="00451B4A">
        <w:trPr>
          <w:trHeight w:val="279"/>
        </w:trPr>
        <w:tc>
          <w:tcPr>
            <w:tcW w:w="2763"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1B013C" w:rsidRPr="000E4C00" w:rsidRDefault="001B013C" w:rsidP="00881646">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2"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1B013C" w:rsidRDefault="001B013C" w:rsidP="00881646">
                <w:pPr>
                  <w:jc w:val="center"/>
                  <w:rPr>
                    <w:rFonts w:ascii="Arial" w:hAnsi="Arial" w:cs="Arial"/>
                  </w:rPr>
                </w:pPr>
                <w:r>
                  <w:rPr>
                    <w:rFonts w:ascii="MS Gothic" w:eastAsia="MS Gothic" w:hAnsi="MS Gothic" w:cs="Arial" w:hint="eastAsia"/>
                  </w:rPr>
                  <w:t>☐</w:t>
                </w:r>
              </w:p>
            </w:tc>
          </w:sdtContent>
        </w:sdt>
      </w:tr>
      <w:tr w:rsidR="001B013C" w:rsidTr="00451B4A">
        <w:trPr>
          <w:trHeight w:val="279"/>
        </w:trPr>
        <w:tc>
          <w:tcPr>
            <w:tcW w:w="2763"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1B013C" w:rsidRPr="000E4C00" w:rsidRDefault="001B013C" w:rsidP="00881646">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EndPr/>
          <w:sdtContent>
            <w:tc>
              <w:tcPr>
                <w:tcW w:w="576" w:type="dxa"/>
              </w:tcPr>
              <w:p w:rsidR="001B013C" w:rsidRPr="000E4C00" w:rsidRDefault="001B013C" w:rsidP="0088164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2"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1B013C" w:rsidRDefault="001B013C" w:rsidP="00881646">
                <w:pPr>
                  <w:jc w:val="center"/>
                  <w:rPr>
                    <w:rFonts w:ascii="Arial" w:hAnsi="Arial" w:cs="Arial"/>
                  </w:rPr>
                </w:pPr>
                <w:r>
                  <w:rPr>
                    <w:rFonts w:ascii="MS Gothic" w:eastAsia="MS Gothic" w:hAnsi="MS Gothic" w:cs="Arial" w:hint="eastAsia"/>
                  </w:rPr>
                  <w:t>☐</w:t>
                </w:r>
              </w:p>
            </w:tc>
          </w:sdtContent>
        </w:sdt>
      </w:tr>
      <w:tr w:rsidR="001B013C" w:rsidTr="00451B4A">
        <w:trPr>
          <w:trHeight w:val="279"/>
        </w:trPr>
        <w:tc>
          <w:tcPr>
            <w:tcW w:w="2763"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1B013C" w:rsidRPr="000E4C00" w:rsidRDefault="001B013C" w:rsidP="00881646">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2"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1B013C" w:rsidRDefault="001B013C" w:rsidP="00881646">
                <w:pPr>
                  <w:jc w:val="center"/>
                  <w:rPr>
                    <w:rFonts w:ascii="Arial" w:hAnsi="Arial" w:cs="Arial"/>
                  </w:rPr>
                </w:pPr>
                <w:r>
                  <w:rPr>
                    <w:rFonts w:ascii="MS Gothic" w:eastAsia="MS Gothic" w:hAnsi="MS Gothic" w:cs="Arial" w:hint="eastAsia"/>
                  </w:rPr>
                  <w:t>☐</w:t>
                </w:r>
              </w:p>
            </w:tc>
          </w:sdtContent>
        </w:sdt>
      </w:tr>
      <w:tr w:rsidR="001B013C" w:rsidTr="00451B4A">
        <w:trPr>
          <w:trHeight w:val="279"/>
        </w:trPr>
        <w:tc>
          <w:tcPr>
            <w:tcW w:w="2763"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1B013C" w:rsidRPr="000E4C00" w:rsidRDefault="001B013C" w:rsidP="00881646">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2"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0"/>
              <w14:checkedState w14:val="2612" w14:font="MS Gothic"/>
              <w14:uncheckedState w14:val="2610" w14:font="MS Gothic"/>
            </w14:checkbox>
          </w:sdtPr>
          <w:sdtEndPr/>
          <w:sdtContent>
            <w:tc>
              <w:tcPr>
                <w:tcW w:w="630" w:type="dxa"/>
              </w:tcPr>
              <w:p w:rsidR="001B013C" w:rsidRDefault="001B013C" w:rsidP="00881646">
                <w:pPr>
                  <w:jc w:val="center"/>
                  <w:rPr>
                    <w:rFonts w:ascii="Arial" w:hAnsi="Arial" w:cs="Arial"/>
                  </w:rPr>
                </w:pPr>
                <w:r>
                  <w:rPr>
                    <w:rFonts w:ascii="MS Gothic" w:eastAsia="MS Gothic" w:hAnsi="MS Gothic" w:cs="Arial" w:hint="eastAsia"/>
                  </w:rPr>
                  <w:t>☐</w:t>
                </w:r>
              </w:p>
            </w:tc>
          </w:sdtContent>
        </w:sdt>
      </w:tr>
      <w:tr w:rsidR="001B013C" w:rsidTr="00451B4A">
        <w:trPr>
          <w:trHeight w:val="279"/>
        </w:trPr>
        <w:tc>
          <w:tcPr>
            <w:tcW w:w="2763"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1B013C" w:rsidRPr="000E4C00" w:rsidRDefault="001B013C" w:rsidP="00881646">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1B013C" w:rsidRPr="000E4C00" w:rsidRDefault="001B013C" w:rsidP="00881646">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2" w:type="dxa"/>
            <w:gridSpan w:val="4"/>
          </w:tcPr>
          <w:p w:rsidR="001B013C" w:rsidRPr="000E4C00" w:rsidRDefault="001B013C" w:rsidP="00881646">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1B013C" w:rsidRDefault="001B013C" w:rsidP="00881646">
                <w:pPr>
                  <w:jc w:val="center"/>
                  <w:rPr>
                    <w:rFonts w:ascii="Arial" w:hAnsi="Arial" w:cs="Arial"/>
                  </w:rPr>
                </w:pPr>
                <w:r>
                  <w:rPr>
                    <w:rFonts w:ascii="MS Gothic" w:eastAsia="MS Gothic" w:hAnsi="MS Gothic" w:cs="Arial" w:hint="eastAsia"/>
                  </w:rPr>
                  <w:t>☒</w:t>
                </w:r>
              </w:p>
            </w:tc>
          </w:sdtContent>
        </w:sdt>
      </w:tr>
      <w:tr w:rsidR="001B013C" w:rsidTr="00451B4A">
        <w:trPr>
          <w:trHeight w:val="279"/>
        </w:trPr>
        <w:tc>
          <w:tcPr>
            <w:tcW w:w="2763"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1B013C" w:rsidRPr="000E4C00" w:rsidRDefault="001B013C" w:rsidP="00881646">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2" w:type="dxa"/>
            <w:gridSpan w:val="4"/>
            <w:tcBorders>
              <w:bottom w:val="single" w:sz="4" w:space="0" w:color="auto"/>
            </w:tcBorders>
          </w:tcPr>
          <w:p w:rsidR="001B013C" w:rsidRPr="000E4C00" w:rsidRDefault="001B013C" w:rsidP="00881646">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1B013C" w:rsidRDefault="001B013C" w:rsidP="00881646">
                <w:pPr>
                  <w:jc w:val="center"/>
                  <w:rPr>
                    <w:rFonts w:ascii="Arial" w:hAnsi="Arial" w:cs="Arial"/>
                  </w:rPr>
                </w:pPr>
                <w:r>
                  <w:rPr>
                    <w:rFonts w:ascii="MS Gothic" w:eastAsia="MS Gothic" w:hAnsi="MS Gothic" w:cs="Arial" w:hint="eastAsia"/>
                  </w:rPr>
                  <w:t>☐</w:t>
                </w:r>
              </w:p>
            </w:tc>
          </w:sdtContent>
        </w:sdt>
      </w:tr>
      <w:tr w:rsidR="001B013C" w:rsidTr="00451B4A">
        <w:trPr>
          <w:trHeight w:val="279"/>
        </w:trPr>
        <w:tc>
          <w:tcPr>
            <w:tcW w:w="2763" w:type="dxa"/>
            <w:gridSpan w:val="4"/>
            <w:tcBorders>
              <w:bottom w:val="single" w:sz="4" w:space="0" w:color="auto"/>
            </w:tcBorders>
          </w:tcPr>
          <w:p w:rsidR="001B013C" w:rsidRPr="000E4C00" w:rsidRDefault="001B013C" w:rsidP="00881646">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1B013C" w:rsidRPr="000E4C00" w:rsidRDefault="001B013C" w:rsidP="00881646">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2702" w:type="dxa"/>
            <w:gridSpan w:val="4"/>
            <w:tcBorders>
              <w:bottom w:val="single" w:sz="4" w:space="0" w:color="auto"/>
            </w:tcBorders>
          </w:tcPr>
          <w:p w:rsidR="001B013C" w:rsidRPr="000E4C00" w:rsidRDefault="001B013C" w:rsidP="00881646">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1B013C" w:rsidRDefault="001B013C" w:rsidP="00881646">
                <w:pPr>
                  <w:jc w:val="center"/>
                  <w:rPr>
                    <w:rFonts w:ascii="Arial" w:hAnsi="Arial" w:cs="Arial"/>
                  </w:rPr>
                </w:pPr>
                <w:r>
                  <w:rPr>
                    <w:rFonts w:ascii="MS Gothic" w:eastAsia="MS Gothic" w:hAnsi="MS Gothic" w:cs="Arial" w:hint="eastAsia"/>
                  </w:rPr>
                  <w:t>☐</w:t>
                </w:r>
              </w:p>
            </w:tc>
          </w:sdtContent>
        </w:sdt>
      </w:tr>
      <w:tr w:rsidR="001B013C" w:rsidTr="00451B4A">
        <w:trPr>
          <w:trHeight w:val="350"/>
        </w:trPr>
        <w:tc>
          <w:tcPr>
            <w:tcW w:w="2763" w:type="dxa"/>
            <w:gridSpan w:val="4"/>
            <w:tcBorders>
              <w:left w:val="nil"/>
              <w:right w:val="nil"/>
            </w:tcBorders>
          </w:tcPr>
          <w:p w:rsidR="001B013C" w:rsidRPr="000E4C00" w:rsidRDefault="001B013C" w:rsidP="00881646">
            <w:pPr>
              <w:rPr>
                <w:rFonts w:ascii="Arial" w:hAnsi="Arial" w:cs="Arial"/>
                <w:sz w:val="20"/>
                <w:szCs w:val="20"/>
              </w:rPr>
            </w:pPr>
          </w:p>
        </w:tc>
        <w:tc>
          <w:tcPr>
            <w:tcW w:w="606" w:type="dxa"/>
            <w:gridSpan w:val="2"/>
            <w:tcBorders>
              <w:left w:val="nil"/>
              <w:right w:val="nil"/>
            </w:tcBorders>
          </w:tcPr>
          <w:p w:rsidR="001B013C" w:rsidRDefault="001B013C" w:rsidP="00881646">
            <w:pPr>
              <w:jc w:val="center"/>
              <w:rPr>
                <w:rFonts w:ascii="Arial" w:hAnsi="Arial" w:cs="Arial"/>
                <w:sz w:val="20"/>
                <w:szCs w:val="20"/>
              </w:rPr>
            </w:pPr>
          </w:p>
        </w:tc>
        <w:tc>
          <w:tcPr>
            <w:tcW w:w="3708" w:type="dxa"/>
            <w:gridSpan w:val="6"/>
            <w:tcBorders>
              <w:left w:val="nil"/>
              <w:bottom w:val="single" w:sz="4" w:space="0" w:color="auto"/>
              <w:right w:val="nil"/>
            </w:tcBorders>
          </w:tcPr>
          <w:p w:rsidR="001B013C" w:rsidRPr="000E4C00" w:rsidRDefault="001B013C" w:rsidP="00881646">
            <w:pPr>
              <w:rPr>
                <w:rFonts w:ascii="Arial" w:hAnsi="Arial" w:cs="Arial"/>
                <w:sz w:val="20"/>
                <w:szCs w:val="20"/>
              </w:rPr>
            </w:pPr>
          </w:p>
        </w:tc>
        <w:tc>
          <w:tcPr>
            <w:tcW w:w="719" w:type="dxa"/>
            <w:gridSpan w:val="2"/>
            <w:tcBorders>
              <w:left w:val="nil"/>
              <w:bottom w:val="single" w:sz="4" w:space="0" w:color="auto"/>
              <w:right w:val="nil"/>
            </w:tcBorders>
          </w:tcPr>
          <w:p w:rsidR="001B013C" w:rsidRDefault="001B013C" w:rsidP="00881646">
            <w:pPr>
              <w:jc w:val="center"/>
              <w:rPr>
                <w:rFonts w:ascii="Arial" w:hAnsi="Arial" w:cs="Arial"/>
                <w:sz w:val="20"/>
                <w:szCs w:val="20"/>
              </w:rPr>
            </w:pPr>
          </w:p>
        </w:tc>
        <w:tc>
          <w:tcPr>
            <w:tcW w:w="2469" w:type="dxa"/>
            <w:gridSpan w:val="2"/>
            <w:tcBorders>
              <w:left w:val="nil"/>
              <w:bottom w:val="single" w:sz="4" w:space="0" w:color="auto"/>
              <w:right w:val="nil"/>
            </w:tcBorders>
          </w:tcPr>
          <w:p w:rsidR="001B013C" w:rsidRPr="000E4C00" w:rsidRDefault="001B013C" w:rsidP="00881646">
            <w:pPr>
              <w:rPr>
                <w:rFonts w:ascii="Arial" w:hAnsi="Arial" w:cs="Arial"/>
                <w:sz w:val="20"/>
                <w:szCs w:val="20"/>
              </w:rPr>
            </w:pPr>
          </w:p>
        </w:tc>
        <w:tc>
          <w:tcPr>
            <w:tcW w:w="720" w:type="dxa"/>
            <w:gridSpan w:val="2"/>
            <w:tcBorders>
              <w:left w:val="nil"/>
              <w:bottom w:val="single" w:sz="4" w:space="0" w:color="auto"/>
              <w:right w:val="nil"/>
            </w:tcBorders>
          </w:tcPr>
          <w:p w:rsidR="001B013C" w:rsidRDefault="001B013C" w:rsidP="00881646">
            <w:pPr>
              <w:jc w:val="center"/>
              <w:rPr>
                <w:rFonts w:ascii="Arial" w:hAnsi="Arial" w:cs="Arial"/>
              </w:rPr>
            </w:pPr>
          </w:p>
        </w:tc>
      </w:tr>
      <w:tr w:rsidR="001B013C" w:rsidRPr="006133D4" w:rsidTr="00451B4A">
        <w:trPr>
          <w:trHeight w:val="368"/>
        </w:trPr>
        <w:tc>
          <w:tcPr>
            <w:tcW w:w="10985" w:type="dxa"/>
            <w:gridSpan w:val="18"/>
            <w:shd w:val="clear" w:color="auto" w:fill="auto"/>
          </w:tcPr>
          <w:p w:rsidR="001B013C" w:rsidRPr="006133D4" w:rsidRDefault="001B013C" w:rsidP="00881646">
            <w:pPr>
              <w:rPr>
                <w:rFonts w:ascii="Arial" w:hAnsi="Arial" w:cs="Arial"/>
                <w:b/>
              </w:rPr>
            </w:pPr>
            <w:r w:rsidRPr="006133D4">
              <w:rPr>
                <w:rFonts w:ascii="Arial" w:hAnsi="Arial" w:cs="Arial"/>
                <w:b/>
              </w:rPr>
              <w:t>Visual Acuity:</w:t>
            </w:r>
          </w:p>
        </w:tc>
      </w:tr>
      <w:tr w:rsidR="001B013C" w:rsidRPr="000E4C00" w:rsidTr="00451B4A">
        <w:trPr>
          <w:trHeight w:val="279"/>
        </w:trPr>
        <w:tc>
          <w:tcPr>
            <w:tcW w:w="2763"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EndPr/>
          <w:sdtContent>
            <w:tc>
              <w:tcPr>
                <w:tcW w:w="606" w:type="dxa"/>
                <w:gridSpan w:val="2"/>
              </w:tcPr>
              <w:p w:rsidR="001B013C" w:rsidRDefault="001B013C" w:rsidP="00881646">
                <w:pPr>
                  <w:rPr>
                    <w:rFonts w:ascii="Arial" w:hAnsi="Arial" w:cs="Arial"/>
                  </w:rPr>
                </w:pPr>
                <w:r>
                  <w:rPr>
                    <w:rFonts w:ascii="MS Gothic" w:eastAsia="MS Gothic" w:hAnsi="MS Gothic" w:cs="Arial" w:hint="eastAsia"/>
                  </w:rPr>
                  <w:t>☐</w:t>
                </w:r>
              </w:p>
            </w:tc>
          </w:sdtContent>
        </w:sdt>
        <w:tc>
          <w:tcPr>
            <w:tcW w:w="7616" w:type="dxa"/>
            <w:gridSpan w:val="12"/>
            <w:tcBorders>
              <w:bottom w:val="single" w:sz="4" w:space="0" w:color="auto"/>
            </w:tcBorders>
          </w:tcPr>
          <w:p w:rsidR="001B013C" w:rsidRPr="000E4C00" w:rsidRDefault="001B013C" w:rsidP="00881646">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1B013C" w:rsidRPr="000E4C00" w:rsidTr="00451B4A">
        <w:trPr>
          <w:trHeight w:val="279"/>
        </w:trPr>
        <w:tc>
          <w:tcPr>
            <w:tcW w:w="2763" w:type="dxa"/>
            <w:gridSpan w:val="4"/>
          </w:tcPr>
          <w:p w:rsidR="001B013C" w:rsidRPr="000E4C00" w:rsidRDefault="001B013C" w:rsidP="00881646">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EndPr/>
          <w:sdtContent>
            <w:tc>
              <w:tcPr>
                <w:tcW w:w="606" w:type="dxa"/>
                <w:gridSpan w:val="2"/>
              </w:tcPr>
              <w:p w:rsidR="001B013C" w:rsidRDefault="001B013C" w:rsidP="00881646">
                <w:pPr>
                  <w:rPr>
                    <w:rFonts w:ascii="Arial" w:hAnsi="Arial" w:cs="Arial"/>
                  </w:rPr>
                </w:pPr>
                <w:r>
                  <w:rPr>
                    <w:rFonts w:ascii="MS Gothic" w:eastAsia="MS Gothic" w:hAnsi="MS Gothic" w:cs="Arial" w:hint="eastAsia"/>
                  </w:rPr>
                  <w:t>☐</w:t>
                </w:r>
              </w:p>
            </w:tc>
          </w:sdtContent>
        </w:sdt>
        <w:tc>
          <w:tcPr>
            <w:tcW w:w="7616" w:type="dxa"/>
            <w:gridSpan w:val="12"/>
            <w:tcBorders>
              <w:bottom w:val="single" w:sz="4" w:space="0" w:color="auto"/>
            </w:tcBorders>
          </w:tcPr>
          <w:p w:rsidR="001B013C" w:rsidRPr="000E4C00" w:rsidRDefault="001B013C" w:rsidP="00881646">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1B013C" w:rsidRPr="000E4C00" w:rsidTr="00451B4A">
        <w:trPr>
          <w:trHeight w:val="279"/>
        </w:trPr>
        <w:tc>
          <w:tcPr>
            <w:tcW w:w="2763" w:type="dxa"/>
            <w:gridSpan w:val="4"/>
            <w:tcBorders>
              <w:bottom w:val="single" w:sz="4" w:space="0" w:color="auto"/>
            </w:tcBorders>
          </w:tcPr>
          <w:p w:rsidR="001B013C" w:rsidRPr="000E4C00" w:rsidRDefault="001B013C" w:rsidP="00881646">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1B013C" w:rsidRDefault="001B013C" w:rsidP="00881646">
                <w:pPr>
                  <w:rPr>
                    <w:rFonts w:ascii="Arial" w:hAnsi="Arial" w:cs="Arial"/>
                  </w:rPr>
                </w:pPr>
                <w:r>
                  <w:rPr>
                    <w:rFonts w:ascii="MS Gothic" w:eastAsia="MS Gothic" w:hAnsi="MS Gothic" w:cs="Arial" w:hint="eastAsia"/>
                  </w:rPr>
                  <w:t>☒</w:t>
                </w:r>
              </w:p>
            </w:tc>
          </w:sdtContent>
        </w:sdt>
        <w:tc>
          <w:tcPr>
            <w:tcW w:w="7616" w:type="dxa"/>
            <w:gridSpan w:val="12"/>
            <w:tcBorders>
              <w:bottom w:val="single" w:sz="4" w:space="0" w:color="auto"/>
            </w:tcBorders>
          </w:tcPr>
          <w:p w:rsidR="001B013C" w:rsidRPr="000E4C00" w:rsidRDefault="001B013C" w:rsidP="00881646">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1B013C" w:rsidRPr="000E4C00" w:rsidTr="00451B4A">
        <w:trPr>
          <w:trHeight w:val="368"/>
        </w:trPr>
        <w:tc>
          <w:tcPr>
            <w:tcW w:w="2763" w:type="dxa"/>
            <w:gridSpan w:val="4"/>
            <w:tcBorders>
              <w:left w:val="nil"/>
              <w:bottom w:val="single" w:sz="4" w:space="0" w:color="auto"/>
              <w:right w:val="nil"/>
            </w:tcBorders>
          </w:tcPr>
          <w:p w:rsidR="001B013C" w:rsidRPr="000E4C00" w:rsidRDefault="001B013C" w:rsidP="00881646">
            <w:pPr>
              <w:rPr>
                <w:rFonts w:ascii="Arial" w:hAnsi="Arial" w:cs="Arial"/>
                <w:sz w:val="20"/>
                <w:szCs w:val="20"/>
              </w:rPr>
            </w:pPr>
          </w:p>
        </w:tc>
        <w:tc>
          <w:tcPr>
            <w:tcW w:w="606" w:type="dxa"/>
            <w:gridSpan w:val="2"/>
            <w:tcBorders>
              <w:left w:val="nil"/>
              <w:bottom w:val="single" w:sz="4" w:space="0" w:color="auto"/>
              <w:right w:val="nil"/>
            </w:tcBorders>
          </w:tcPr>
          <w:p w:rsidR="001B013C" w:rsidRDefault="001B013C" w:rsidP="00881646">
            <w:pPr>
              <w:rPr>
                <w:rFonts w:ascii="Arial" w:hAnsi="Arial" w:cs="Arial"/>
              </w:rPr>
            </w:pPr>
          </w:p>
        </w:tc>
        <w:tc>
          <w:tcPr>
            <w:tcW w:w="7616" w:type="dxa"/>
            <w:gridSpan w:val="12"/>
            <w:tcBorders>
              <w:left w:val="nil"/>
              <w:bottom w:val="single" w:sz="4" w:space="0" w:color="auto"/>
              <w:right w:val="nil"/>
            </w:tcBorders>
          </w:tcPr>
          <w:p w:rsidR="001B013C" w:rsidRPr="000E4C00" w:rsidRDefault="001B013C" w:rsidP="00881646">
            <w:pPr>
              <w:rPr>
                <w:rFonts w:ascii="Arial" w:hAnsi="Arial" w:cs="Arial"/>
                <w:sz w:val="20"/>
                <w:szCs w:val="20"/>
              </w:rPr>
            </w:pPr>
          </w:p>
        </w:tc>
      </w:tr>
      <w:tr w:rsidR="001B013C" w:rsidRPr="006133D4" w:rsidTr="00451B4A">
        <w:trPr>
          <w:trHeight w:val="377"/>
        </w:trPr>
        <w:tc>
          <w:tcPr>
            <w:tcW w:w="10985" w:type="dxa"/>
            <w:gridSpan w:val="18"/>
            <w:tcBorders>
              <w:top w:val="single" w:sz="4" w:space="0" w:color="auto"/>
              <w:left w:val="single" w:sz="4" w:space="0" w:color="auto"/>
              <w:bottom w:val="single" w:sz="4" w:space="0" w:color="auto"/>
              <w:right w:val="single" w:sz="4" w:space="0" w:color="auto"/>
            </w:tcBorders>
          </w:tcPr>
          <w:p w:rsidR="001B013C" w:rsidRPr="006133D4" w:rsidRDefault="001B013C" w:rsidP="00881646">
            <w:pPr>
              <w:rPr>
                <w:rFonts w:ascii="Arial" w:hAnsi="Arial" w:cs="Arial"/>
                <w:b/>
              </w:rPr>
            </w:pPr>
            <w:r w:rsidRPr="006133D4">
              <w:rPr>
                <w:rFonts w:ascii="Arial" w:hAnsi="Arial" w:cs="Arial"/>
                <w:b/>
              </w:rPr>
              <w:t>Physical Activities:</w:t>
            </w:r>
          </w:p>
        </w:tc>
      </w:tr>
      <w:tr w:rsidR="001B013C" w:rsidRPr="006133D4" w:rsidTr="00451B4A">
        <w:trPr>
          <w:trHeight w:val="386"/>
        </w:trPr>
        <w:tc>
          <w:tcPr>
            <w:tcW w:w="2793" w:type="dxa"/>
            <w:gridSpan w:val="5"/>
            <w:tcBorders>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FREQUENCY</w:t>
            </w:r>
          </w:p>
        </w:tc>
        <w:tc>
          <w:tcPr>
            <w:tcW w:w="6392" w:type="dxa"/>
            <w:gridSpan w:val="9"/>
            <w:tcBorders>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PERFORMANCE</w:t>
            </w:r>
          </w:p>
        </w:tc>
      </w:tr>
      <w:tr w:rsidR="001B013C" w:rsidRPr="00BD1F8A" w:rsidTr="00451B4A">
        <w:trPr>
          <w:trHeight w:val="266"/>
        </w:trPr>
        <w:tc>
          <w:tcPr>
            <w:tcW w:w="2162" w:type="dxa"/>
            <w:tcBorders>
              <w:left w:val="single" w:sz="4" w:space="0" w:color="auto"/>
              <w:right w:val="single" w:sz="4" w:space="0" w:color="auto"/>
            </w:tcBorders>
            <w:shd w:val="clear" w:color="auto" w:fill="E7E6E6" w:themeFill="background2"/>
            <w:vAlign w:val="bottom"/>
          </w:tcPr>
          <w:p w:rsidR="001B013C" w:rsidRDefault="001B013C" w:rsidP="00881646">
            <w:pPr>
              <w:jc w:val="center"/>
              <w:rPr>
                <w:rFonts w:ascii="Arial" w:hAnsi="Arial" w:cs="Arial"/>
                <w:sz w:val="16"/>
              </w:rPr>
            </w:pPr>
            <w:r>
              <w:rPr>
                <w:rFonts w:ascii="Arial" w:hAnsi="Arial" w:cs="Arial"/>
                <w:sz w:val="16"/>
              </w:rPr>
              <w:t xml:space="preserve">N = Never </w:t>
            </w:r>
          </w:p>
          <w:p w:rsidR="001B013C" w:rsidRPr="00BD1F8A" w:rsidRDefault="001B013C" w:rsidP="00881646">
            <w:pPr>
              <w:jc w:val="center"/>
              <w:rPr>
                <w:rFonts w:ascii="Arial" w:hAnsi="Arial" w:cs="Arial"/>
                <w:sz w:val="16"/>
              </w:rPr>
            </w:pPr>
            <w:r>
              <w:rPr>
                <w:rFonts w:ascii="Arial" w:hAnsi="Arial" w:cs="Arial"/>
                <w:sz w:val="16"/>
              </w:rPr>
              <w:t>(never occurs)</w:t>
            </w:r>
          </w:p>
        </w:tc>
        <w:tc>
          <w:tcPr>
            <w:tcW w:w="2071" w:type="dxa"/>
            <w:gridSpan w:val="7"/>
            <w:tcBorders>
              <w:left w:val="single" w:sz="4" w:space="0" w:color="auto"/>
              <w:right w:val="single" w:sz="4" w:space="0" w:color="auto"/>
            </w:tcBorders>
            <w:shd w:val="clear" w:color="auto" w:fill="E7E6E6" w:themeFill="background2"/>
            <w:vAlign w:val="bottom"/>
          </w:tcPr>
          <w:p w:rsidR="001B013C" w:rsidRDefault="001B013C" w:rsidP="00881646">
            <w:pPr>
              <w:jc w:val="center"/>
              <w:rPr>
                <w:rFonts w:ascii="Arial" w:hAnsi="Arial" w:cs="Arial"/>
                <w:sz w:val="16"/>
              </w:rPr>
            </w:pPr>
            <w:r>
              <w:rPr>
                <w:rFonts w:ascii="Arial" w:hAnsi="Arial" w:cs="Arial"/>
                <w:sz w:val="16"/>
              </w:rPr>
              <w:t xml:space="preserve">R – Rarely </w:t>
            </w:r>
          </w:p>
          <w:p w:rsidR="001B013C" w:rsidRPr="00BD1F8A" w:rsidRDefault="001B013C" w:rsidP="00881646">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1B013C" w:rsidRDefault="001B013C" w:rsidP="00881646">
            <w:pPr>
              <w:jc w:val="center"/>
              <w:rPr>
                <w:rFonts w:ascii="Arial" w:hAnsi="Arial" w:cs="Arial"/>
                <w:sz w:val="16"/>
              </w:rPr>
            </w:pPr>
            <w:r>
              <w:rPr>
                <w:rFonts w:ascii="Arial" w:hAnsi="Arial" w:cs="Arial"/>
                <w:sz w:val="16"/>
              </w:rPr>
              <w:t xml:space="preserve">O = Occasionally </w:t>
            </w:r>
          </w:p>
          <w:p w:rsidR="001B013C" w:rsidRPr="00BD1F8A" w:rsidRDefault="001B013C" w:rsidP="00881646">
            <w:pPr>
              <w:jc w:val="center"/>
              <w:rPr>
                <w:rFonts w:ascii="Arial" w:hAnsi="Arial" w:cs="Arial"/>
                <w:sz w:val="16"/>
              </w:rPr>
            </w:pPr>
            <w:r>
              <w:rPr>
                <w:rFonts w:ascii="Arial" w:hAnsi="Arial" w:cs="Arial"/>
                <w:sz w:val="16"/>
              </w:rPr>
              <w:t>(up to 1/3 of the time)</w:t>
            </w:r>
          </w:p>
        </w:tc>
        <w:tc>
          <w:tcPr>
            <w:tcW w:w="2701" w:type="dxa"/>
            <w:gridSpan w:val="4"/>
            <w:tcBorders>
              <w:left w:val="single" w:sz="4" w:space="0" w:color="auto"/>
              <w:right w:val="single" w:sz="4" w:space="0" w:color="auto"/>
            </w:tcBorders>
            <w:shd w:val="clear" w:color="auto" w:fill="E7E6E6" w:themeFill="background2"/>
            <w:vAlign w:val="bottom"/>
          </w:tcPr>
          <w:p w:rsidR="001B013C" w:rsidRDefault="001B013C" w:rsidP="00881646">
            <w:pPr>
              <w:jc w:val="center"/>
              <w:rPr>
                <w:rFonts w:ascii="Arial" w:hAnsi="Arial" w:cs="Arial"/>
                <w:sz w:val="16"/>
              </w:rPr>
            </w:pPr>
            <w:r>
              <w:rPr>
                <w:rFonts w:ascii="Arial" w:hAnsi="Arial" w:cs="Arial"/>
                <w:sz w:val="16"/>
              </w:rPr>
              <w:t xml:space="preserve">F = Frequently </w:t>
            </w:r>
          </w:p>
          <w:p w:rsidR="001B013C" w:rsidRPr="00BD1F8A" w:rsidRDefault="001B013C" w:rsidP="00881646">
            <w:pPr>
              <w:jc w:val="center"/>
              <w:rPr>
                <w:rFonts w:ascii="Arial" w:hAnsi="Arial" w:cs="Arial"/>
                <w:sz w:val="16"/>
              </w:rPr>
            </w:pPr>
            <w:r>
              <w:rPr>
                <w:rFonts w:ascii="Arial" w:hAnsi="Arial" w:cs="Arial"/>
                <w:sz w:val="16"/>
              </w:rPr>
              <w:t>(from 1/3 to 2/3 of the time)</w:t>
            </w:r>
          </w:p>
        </w:tc>
        <w:tc>
          <w:tcPr>
            <w:tcW w:w="2071" w:type="dxa"/>
            <w:gridSpan w:val="3"/>
            <w:tcBorders>
              <w:left w:val="single" w:sz="4" w:space="0" w:color="auto"/>
              <w:right w:val="single" w:sz="4" w:space="0" w:color="auto"/>
            </w:tcBorders>
            <w:shd w:val="clear" w:color="auto" w:fill="E7E6E6" w:themeFill="background2"/>
            <w:vAlign w:val="bottom"/>
          </w:tcPr>
          <w:p w:rsidR="001B013C" w:rsidRDefault="001B013C" w:rsidP="00881646">
            <w:pPr>
              <w:jc w:val="center"/>
              <w:rPr>
                <w:rFonts w:ascii="Arial" w:hAnsi="Arial" w:cs="Arial"/>
                <w:sz w:val="16"/>
              </w:rPr>
            </w:pPr>
            <w:r>
              <w:rPr>
                <w:rFonts w:ascii="Arial" w:hAnsi="Arial" w:cs="Arial"/>
                <w:sz w:val="16"/>
              </w:rPr>
              <w:t xml:space="preserve">C = Continuously </w:t>
            </w:r>
          </w:p>
          <w:p w:rsidR="001B013C" w:rsidRPr="00BD1F8A" w:rsidRDefault="001B013C" w:rsidP="00881646">
            <w:pPr>
              <w:jc w:val="center"/>
              <w:rPr>
                <w:rFonts w:ascii="Arial" w:hAnsi="Arial" w:cs="Arial"/>
                <w:sz w:val="16"/>
              </w:rPr>
            </w:pPr>
            <w:r>
              <w:rPr>
                <w:rFonts w:ascii="Arial" w:hAnsi="Arial" w:cs="Arial"/>
                <w:sz w:val="16"/>
              </w:rPr>
              <w:t>(2/3 or more of the time)</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R</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 xml:space="preserve">Bending body downward and forward by bending spine at waist. </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Bending legs at knee to come to a rest on knee or knees.</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O</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lastRenderedPageBreak/>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 xml:space="preserve">Extending hand(s) and arm(s) in any direction. </w:t>
            </w:r>
          </w:p>
        </w:tc>
      </w:tr>
      <w:tr w:rsidR="001B013C"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Default="001B013C" w:rsidP="00881646">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C</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C</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 xml:space="preserve">Seizing, holding, grasping, turning or otherwise working with hands. </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Remaining upright on the feet, particularly for sustained period of time.</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1B013C" w:rsidRPr="000E4C00" w:rsidTr="00451B4A">
        <w:trPr>
          <w:trHeight w:val="266"/>
        </w:trPr>
        <w:tc>
          <w:tcPr>
            <w:tcW w:w="2763"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Applying pressure to an object with the fingers and palm.</w:t>
            </w:r>
          </w:p>
        </w:tc>
      </w:tr>
      <w:tr w:rsidR="001B013C" w:rsidRPr="000E4C00" w:rsidTr="00451B4A">
        <w:trPr>
          <w:trHeight w:val="266"/>
        </w:trPr>
        <w:tc>
          <w:tcPr>
            <w:tcW w:w="2763" w:type="dxa"/>
            <w:gridSpan w:val="4"/>
            <w:tcBorders>
              <w:left w:val="single" w:sz="4" w:space="0" w:color="auto"/>
              <w:bottom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1B013C" w:rsidRPr="008C7C1B" w:rsidRDefault="001B013C" w:rsidP="00881646">
            <w:pPr>
              <w:jc w:val="center"/>
              <w:rPr>
                <w:rFonts w:ascii="Arial" w:hAnsi="Arial" w:cs="Arial"/>
              </w:rPr>
            </w:pPr>
            <w:r>
              <w:rPr>
                <w:rFonts w:ascii="Arial" w:hAnsi="Arial" w:cs="Arial"/>
              </w:rPr>
              <w:t>F</w:t>
            </w:r>
          </w:p>
        </w:tc>
        <w:tc>
          <w:tcPr>
            <w:tcW w:w="6392" w:type="dxa"/>
            <w:gridSpan w:val="9"/>
            <w:tcBorders>
              <w:left w:val="single" w:sz="4" w:space="0" w:color="auto"/>
              <w:bottom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1B013C" w:rsidTr="00451B4A">
        <w:trPr>
          <w:trHeight w:val="350"/>
        </w:trPr>
        <w:tc>
          <w:tcPr>
            <w:tcW w:w="2763" w:type="dxa"/>
            <w:gridSpan w:val="4"/>
            <w:tcBorders>
              <w:left w:val="nil"/>
              <w:bottom w:val="single" w:sz="4" w:space="0" w:color="auto"/>
              <w:right w:val="nil"/>
            </w:tcBorders>
            <w:shd w:val="clear" w:color="auto" w:fill="auto"/>
          </w:tcPr>
          <w:p w:rsidR="001B013C" w:rsidRPr="000E4C00" w:rsidRDefault="001B013C" w:rsidP="00881646">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1B013C" w:rsidRDefault="001B013C" w:rsidP="00881646">
            <w:pPr>
              <w:jc w:val="center"/>
              <w:rPr>
                <w:rFonts w:ascii="Arial" w:hAnsi="Arial" w:cs="Arial"/>
              </w:rPr>
            </w:pPr>
          </w:p>
        </w:tc>
        <w:tc>
          <w:tcPr>
            <w:tcW w:w="6392" w:type="dxa"/>
            <w:gridSpan w:val="9"/>
            <w:tcBorders>
              <w:left w:val="nil"/>
              <w:bottom w:val="single" w:sz="4" w:space="0" w:color="auto"/>
              <w:right w:val="nil"/>
            </w:tcBorders>
            <w:shd w:val="clear" w:color="auto" w:fill="auto"/>
          </w:tcPr>
          <w:p w:rsidR="001B013C" w:rsidRDefault="001B013C" w:rsidP="00881646">
            <w:pPr>
              <w:rPr>
                <w:rFonts w:ascii="Arial" w:hAnsi="Arial" w:cs="Arial"/>
                <w:sz w:val="20"/>
                <w:szCs w:val="20"/>
              </w:rPr>
            </w:pPr>
          </w:p>
        </w:tc>
      </w:tr>
      <w:tr w:rsidR="001B013C" w:rsidRPr="006133D4" w:rsidTr="00451B4A">
        <w:trPr>
          <w:trHeight w:val="422"/>
        </w:trPr>
        <w:tc>
          <w:tcPr>
            <w:tcW w:w="10985" w:type="dxa"/>
            <w:gridSpan w:val="18"/>
            <w:tcBorders>
              <w:top w:val="single" w:sz="4" w:space="0" w:color="auto"/>
              <w:left w:val="single" w:sz="4" w:space="0" w:color="auto"/>
              <w:bottom w:val="single" w:sz="4" w:space="0" w:color="auto"/>
              <w:right w:val="single" w:sz="4" w:space="0" w:color="auto"/>
            </w:tcBorders>
          </w:tcPr>
          <w:p w:rsidR="001B013C" w:rsidRPr="006133D4" w:rsidRDefault="001B013C" w:rsidP="00881646">
            <w:pPr>
              <w:rPr>
                <w:rFonts w:ascii="Arial" w:hAnsi="Arial" w:cs="Arial"/>
                <w:b/>
              </w:rPr>
            </w:pPr>
            <w:r w:rsidRPr="006133D4">
              <w:rPr>
                <w:rFonts w:ascii="Arial" w:hAnsi="Arial" w:cs="Arial"/>
                <w:b/>
              </w:rPr>
              <w:t>Physical Requirements:</w:t>
            </w:r>
          </w:p>
        </w:tc>
      </w:tr>
      <w:tr w:rsidR="001B013C" w:rsidRPr="006133D4" w:rsidTr="00451B4A">
        <w:trPr>
          <w:trHeight w:val="377"/>
        </w:trPr>
        <w:tc>
          <w:tcPr>
            <w:tcW w:w="2311" w:type="dxa"/>
            <w:gridSpan w:val="3"/>
            <w:tcBorders>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CHECK IF APPLICABLE</w:t>
            </w:r>
          </w:p>
        </w:tc>
        <w:tc>
          <w:tcPr>
            <w:tcW w:w="5492" w:type="dxa"/>
            <w:gridSpan w:val="8"/>
            <w:tcBorders>
              <w:left w:val="single" w:sz="4" w:space="0" w:color="auto"/>
              <w:bottom w:val="single" w:sz="4" w:space="0" w:color="auto"/>
              <w:right w:val="single" w:sz="4" w:space="0" w:color="auto"/>
            </w:tcBorders>
            <w:shd w:val="clear" w:color="auto" w:fill="auto"/>
            <w:vAlign w:val="center"/>
          </w:tcPr>
          <w:p w:rsidR="001B013C" w:rsidRPr="006133D4" w:rsidRDefault="001B013C" w:rsidP="00881646">
            <w:pPr>
              <w:jc w:val="center"/>
              <w:rPr>
                <w:rFonts w:ascii="Arial" w:hAnsi="Arial" w:cs="Arial"/>
                <w:b/>
              </w:rPr>
            </w:pPr>
            <w:r w:rsidRPr="006133D4">
              <w:rPr>
                <w:rFonts w:ascii="Arial" w:hAnsi="Arial" w:cs="Arial"/>
                <w:b/>
              </w:rPr>
              <w:t>PERFORMANCE</w:t>
            </w:r>
          </w:p>
        </w:tc>
      </w:tr>
      <w:tr w:rsidR="001B013C" w:rsidRPr="000E4C00" w:rsidTr="00451B4A">
        <w:trPr>
          <w:trHeight w:val="266"/>
        </w:trPr>
        <w:tc>
          <w:tcPr>
            <w:tcW w:w="2311" w:type="dxa"/>
            <w:gridSpan w:val="3"/>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2" w:type="dxa"/>
            <w:gridSpan w:val="8"/>
            <w:tcBorders>
              <w:left w:val="single" w:sz="4" w:space="0" w:color="auto"/>
              <w:right w:val="single" w:sz="4" w:space="0" w:color="auto"/>
            </w:tcBorders>
            <w:shd w:val="clear" w:color="auto" w:fill="auto"/>
            <w:vAlign w:val="bottom"/>
          </w:tcPr>
          <w:p w:rsidR="001B013C" w:rsidRPr="000E4C00" w:rsidRDefault="001B013C" w:rsidP="00881646">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1B013C" w:rsidRPr="000E4C00" w:rsidTr="00451B4A">
        <w:trPr>
          <w:trHeight w:val="266"/>
        </w:trPr>
        <w:tc>
          <w:tcPr>
            <w:tcW w:w="2311" w:type="dxa"/>
            <w:gridSpan w:val="3"/>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2" w:type="dxa"/>
            <w:gridSpan w:val="8"/>
            <w:tcBorders>
              <w:left w:val="single" w:sz="4" w:space="0" w:color="auto"/>
              <w:right w:val="single" w:sz="4" w:space="0" w:color="auto"/>
            </w:tcBorders>
            <w:shd w:val="clear" w:color="auto" w:fill="auto"/>
            <w:vAlign w:val="bottom"/>
          </w:tcPr>
          <w:p w:rsidR="001B013C" w:rsidRPr="000E4C00" w:rsidRDefault="001B013C" w:rsidP="00881646">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1B013C" w:rsidRPr="000E4C00" w:rsidTr="00451B4A">
        <w:trPr>
          <w:trHeight w:val="266"/>
        </w:trPr>
        <w:tc>
          <w:tcPr>
            <w:tcW w:w="2311" w:type="dxa"/>
            <w:gridSpan w:val="3"/>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1B013C" w:rsidRPr="000E4C00" w:rsidRDefault="001B013C" w:rsidP="00881646">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1B013C" w:rsidRPr="000E4C00" w:rsidRDefault="001B013C" w:rsidP="00881646">
                <w:pPr>
                  <w:jc w:val="center"/>
                  <w:rPr>
                    <w:rFonts w:ascii="Arial" w:hAnsi="Arial" w:cs="Arial"/>
                    <w:sz w:val="20"/>
                    <w:szCs w:val="20"/>
                  </w:rPr>
                </w:pPr>
                <w:r>
                  <w:rPr>
                    <w:rFonts w:ascii="MS Gothic" w:eastAsia="MS Gothic" w:hAnsi="MS Gothic" w:cs="Arial" w:hint="eastAsia"/>
                    <w:sz w:val="20"/>
                    <w:szCs w:val="20"/>
                  </w:rPr>
                  <w:t>☒</w:t>
                </w:r>
              </w:p>
            </w:tc>
          </w:sdtContent>
        </w:sdt>
        <w:tc>
          <w:tcPr>
            <w:tcW w:w="5492" w:type="dxa"/>
            <w:gridSpan w:val="8"/>
            <w:tcBorders>
              <w:left w:val="single" w:sz="4" w:space="0" w:color="auto"/>
              <w:right w:val="single" w:sz="4" w:space="0" w:color="auto"/>
            </w:tcBorders>
            <w:shd w:val="clear" w:color="auto" w:fill="auto"/>
            <w:vAlign w:val="bottom"/>
          </w:tcPr>
          <w:p w:rsidR="001B013C" w:rsidRPr="000E4C00" w:rsidRDefault="001B013C" w:rsidP="00881646">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451B4A" w:rsidTr="00451B4A">
        <w:trPr>
          <w:trHeight w:val="266"/>
        </w:trPr>
        <w:tc>
          <w:tcPr>
            <w:tcW w:w="2311" w:type="dxa"/>
            <w:gridSpan w:val="3"/>
            <w:tcBorders>
              <w:top w:val="single" w:sz="4" w:space="0" w:color="auto"/>
              <w:left w:val="single" w:sz="4" w:space="0" w:color="auto"/>
              <w:bottom w:val="single" w:sz="4" w:space="0" w:color="auto"/>
              <w:right w:val="single" w:sz="4" w:space="0" w:color="auto"/>
            </w:tcBorders>
            <w:hideMark/>
          </w:tcPr>
          <w:p w:rsidR="00451B4A" w:rsidRDefault="00451B4A">
            <w:pPr>
              <w:rPr>
                <w:rFonts w:ascii="Arial" w:hAnsi="Arial" w:cs="Arial"/>
                <w:sz w:val="20"/>
                <w:szCs w:val="20"/>
              </w:rPr>
            </w:pPr>
            <w:r>
              <w:rPr>
                <w:rFonts w:ascii="Arial" w:hAnsi="Arial" w:cs="Arial"/>
                <w:color w:val="000000"/>
                <w:sz w:val="20"/>
                <w:szCs w:val="20"/>
              </w:rPr>
              <w:t>Heavy Work:</w:t>
            </w:r>
          </w:p>
        </w:tc>
        <w:tc>
          <w:tcPr>
            <w:tcW w:w="1472" w:type="dxa"/>
            <w:gridSpan w:val="4"/>
            <w:tcBorders>
              <w:top w:val="single" w:sz="4" w:space="0" w:color="auto"/>
              <w:left w:val="single" w:sz="4" w:space="0" w:color="auto"/>
              <w:bottom w:val="single" w:sz="4" w:space="0" w:color="auto"/>
              <w:right w:val="single" w:sz="4" w:space="0" w:color="auto"/>
            </w:tcBorders>
            <w:hideMark/>
          </w:tcPr>
          <w:p w:rsidR="00451B4A" w:rsidRDefault="00451B4A">
            <w:pPr>
              <w:rPr>
                <w:rFonts w:ascii="Arial" w:hAnsi="Arial" w:cs="Arial"/>
                <w:sz w:val="20"/>
                <w:szCs w:val="20"/>
              </w:rPr>
            </w:pPr>
            <w:r>
              <w:rPr>
                <w:rFonts w:ascii="Arial" w:hAnsi="Arial" w:cs="Arial"/>
                <w:color w:val="000000"/>
                <w:sz w:val="20"/>
                <w:szCs w:val="20"/>
              </w:rPr>
              <w:t>Up to 100 lbs.</w:t>
            </w:r>
          </w:p>
        </w:tc>
        <w:sdt>
          <w:sdtPr>
            <w:rPr>
              <w:rFonts w:ascii="Arial" w:hAnsi="Arial" w:cs="Arial"/>
              <w:sz w:val="20"/>
              <w:szCs w:val="20"/>
            </w:rPr>
            <w:id w:val="632058768"/>
            <w14:checkbox>
              <w14:checked w14:val="0"/>
              <w14:checkedState w14:val="2612" w14:font="MS Gothic"/>
              <w14:uncheckedState w14:val="2610" w14:font="MS Gothic"/>
            </w14:checkbox>
          </w:sdtPr>
          <w:sdtEndPr/>
          <w:sdtContent>
            <w:tc>
              <w:tcPr>
                <w:tcW w:w="1710" w:type="dxa"/>
                <w:gridSpan w:val="3"/>
                <w:tcBorders>
                  <w:top w:val="single" w:sz="4" w:space="0" w:color="auto"/>
                  <w:left w:val="single" w:sz="4" w:space="0" w:color="auto"/>
                  <w:bottom w:val="single" w:sz="4" w:space="0" w:color="auto"/>
                  <w:right w:val="single" w:sz="4" w:space="0" w:color="auto"/>
                </w:tcBorders>
                <w:hideMark/>
              </w:tcPr>
              <w:p w:rsidR="00451B4A" w:rsidRDefault="00451B4A">
                <w:pPr>
                  <w:jc w:val="center"/>
                  <w:rPr>
                    <w:rFonts w:ascii="Arial" w:hAnsi="Arial" w:cs="Arial"/>
                    <w:sz w:val="20"/>
                    <w:szCs w:val="20"/>
                  </w:rPr>
                </w:pPr>
                <w:r>
                  <w:rPr>
                    <w:rFonts w:ascii="MS Gothic" w:eastAsia="MS Gothic" w:hAnsi="MS Gothic" w:cs="Arial" w:hint="eastAsia"/>
                    <w:sz w:val="20"/>
                    <w:szCs w:val="20"/>
                  </w:rPr>
                  <w:t>☐</w:t>
                </w:r>
              </w:p>
            </w:tc>
          </w:sdtContent>
        </w:sdt>
        <w:tc>
          <w:tcPr>
            <w:tcW w:w="5492" w:type="dxa"/>
            <w:gridSpan w:val="8"/>
            <w:tcBorders>
              <w:top w:val="single" w:sz="4" w:space="0" w:color="auto"/>
              <w:left w:val="single" w:sz="4" w:space="0" w:color="auto"/>
              <w:bottom w:val="single" w:sz="4" w:space="0" w:color="auto"/>
              <w:right w:val="single" w:sz="4" w:space="0" w:color="auto"/>
            </w:tcBorders>
            <w:vAlign w:val="bottom"/>
            <w:hideMark/>
          </w:tcPr>
          <w:p w:rsidR="00451B4A" w:rsidRDefault="00451B4A">
            <w:pPr>
              <w:rPr>
                <w:rFonts w:ascii="Arial" w:hAnsi="Arial" w:cs="Arial"/>
                <w:sz w:val="20"/>
                <w:szCs w:val="20"/>
              </w:rPr>
            </w:pPr>
            <w:r>
              <w:rPr>
                <w:rFonts w:ascii="Arial" w:hAnsi="Arial" w:cs="Arial"/>
                <w:color w:val="000000"/>
                <w:sz w:val="20"/>
                <w:szCs w:val="20"/>
              </w:rPr>
              <w:t>Exerting up to 100lbs of force occasionally, between 2 persons, and/or in excess of 50lbs of force frequently, and/or up to 20lbs of force constantly to move objects.</w:t>
            </w:r>
          </w:p>
        </w:tc>
      </w:tr>
      <w:tr w:rsidR="001B013C" w:rsidRPr="000E4C00" w:rsidTr="00451B4A">
        <w:trPr>
          <w:trHeight w:val="395"/>
        </w:trPr>
        <w:tc>
          <w:tcPr>
            <w:tcW w:w="2311" w:type="dxa"/>
            <w:gridSpan w:val="3"/>
            <w:tcBorders>
              <w:left w:val="nil"/>
              <w:right w:val="nil"/>
            </w:tcBorders>
            <w:shd w:val="clear" w:color="auto" w:fill="auto"/>
          </w:tcPr>
          <w:p w:rsidR="001B013C" w:rsidRPr="000E4C00" w:rsidRDefault="001B013C" w:rsidP="00881646">
            <w:pPr>
              <w:rPr>
                <w:rFonts w:ascii="Arial" w:hAnsi="Arial" w:cs="Arial"/>
                <w:sz w:val="20"/>
                <w:szCs w:val="20"/>
              </w:rPr>
            </w:pPr>
          </w:p>
        </w:tc>
        <w:tc>
          <w:tcPr>
            <w:tcW w:w="1472" w:type="dxa"/>
            <w:gridSpan w:val="4"/>
            <w:tcBorders>
              <w:left w:val="nil"/>
              <w:right w:val="nil"/>
            </w:tcBorders>
            <w:shd w:val="clear" w:color="auto" w:fill="auto"/>
          </w:tcPr>
          <w:p w:rsidR="001B013C" w:rsidRPr="000E4C00" w:rsidRDefault="001B013C" w:rsidP="00881646">
            <w:pPr>
              <w:rPr>
                <w:rFonts w:ascii="Arial" w:hAnsi="Arial" w:cs="Arial"/>
                <w:sz w:val="20"/>
                <w:szCs w:val="20"/>
              </w:rPr>
            </w:pPr>
          </w:p>
        </w:tc>
        <w:tc>
          <w:tcPr>
            <w:tcW w:w="1710" w:type="dxa"/>
            <w:gridSpan w:val="3"/>
            <w:tcBorders>
              <w:left w:val="nil"/>
              <w:right w:val="nil"/>
            </w:tcBorders>
            <w:shd w:val="clear" w:color="auto" w:fill="auto"/>
          </w:tcPr>
          <w:p w:rsidR="001B013C" w:rsidRPr="000E4C00" w:rsidRDefault="001B013C" w:rsidP="00881646">
            <w:pPr>
              <w:jc w:val="center"/>
              <w:rPr>
                <w:rFonts w:ascii="MS Gothic" w:eastAsia="MS Gothic" w:hAnsi="MS Gothic" w:cs="Arial"/>
                <w:sz w:val="20"/>
                <w:szCs w:val="20"/>
              </w:rPr>
            </w:pPr>
          </w:p>
        </w:tc>
        <w:tc>
          <w:tcPr>
            <w:tcW w:w="5492" w:type="dxa"/>
            <w:gridSpan w:val="8"/>
            <w:tcBorders>
              <w:left w:val="nil"/>
              <w:right w:val="nil"/>
            </w:tcBorders>
            <w:shd w:val="clear" w:color="auto" w:fill="auto"/>
            <w:vAlign w:val="bottom"/>
          </w:tcPr>
          <w:p w:rsidR="001B013C" w:rsidRPr="000E4C00" w:rsidRDefault="001B013C" w:rsidP="00881646">
            <w:pPr>
              <w:rPr>
                <w:rFonts w:ascii="Arial" w:hAnsi="Arial" w:cs="Arial"/>
                <w:sz w:val="20"/>
                <w:szCs w:val="20"/>
              </w:rPr>
            </w:pPr>
          </w:p>
        </w:tc>
      </w:tr>
      <w:tr w:rsidR="001B013C" w:rsidRPr="00891337" w:rsidTr="00451B4A">
        <w:tc>
          <w:tcPr>
            <w:tcW w:w="2248" w:type="dxa"/>
            <w:gridSpan w:val="2"/>
          </w:tcPr>
          <w:p w:rsidR="001B013C" w:rsidRPr="003A2A7E" w:rsidRDefault="001B013C" w:rsidP="00881646">
            <w:pPr>
              <w:rPr>
                <w:rFonts w:ascii="Arial" w:hAnsi="Arial" w:cs="Arial"/>
              </w:rPr>
            </w:pPr>
            <w:r w:rsidRPr="003A2A7E">
              <w:rPr>
                <w:rFonts w:ascii="Arial" w:hAnsi="Arial" w:cs="Arial"/>
              </w:rPr>
              <w:t xml:space="preserve">Authorization: </w:t>
            </w:r>
          </w:p>
        </w:tc>
        <w:tc>
          <w:tcPr>
            <w:tcW w:w="8737" w:type="dxa"/>
            <w:gridSpan w:val="16"/>
          </w:tcPr>
          <w:p w:rsidR="001B013C" w:rsidRPr="003A2A7E" w:rsidRDefault="001B013C" w:rsidP="00881646">
            <w:pPr>
              <w:rPr>
                <w:rFonts w:ascii="Arial" w:hAnsi="Arial" w:cs="Arial"/>
              </w:rPr>
            </w:pPr>
            <w:r w:rsidRPr="003A2A7E">
              <w:rPr>
                <w:rFonts w:ascii="Arial" w:hAnsi="Arial" w:cs="Arial"/>
              </w:rPr>
              <w:t>I have reviewed this description and understand the requirements and responsibilities of the position.</w:t>
            </w:r>
          </w:p>
          <w:p w:rsidR="001B013C" w:rsidRPr="003A2A7E" w:rsidRDefault="001B013C" w:rsidP="00881646">
            <w:pPr>
              <w:rPr>
                <w:rFonts w:ascii="Arial" w:hAnsi="Arial" w:cs="Arial"/>
              </w:rPr>
            </w:pPr>
            <w:bookmarkStart w:id="0" w:name="_GoBack"/>
            <w:bookmarkEnd w:id="0"/>
          </w:p>
          <w:p w:rsidR="001B013C" w:rsidRPr="003A2A7E" w:rsidRDefault="001B013C" w:rsidP="00881646">
            <w:pPr>
              <w:rPr>
                <w:rFonts w:ascii="Arial" w:hAnsi="Arial" w:cs="Arial"/>
              </w:rPr>
            </w:pPr>
          </w:p>
          <w:p w:rsidR="001B013C" w:rsidRPr="003A2A7E" w:rsidRDefault="001B013C" w:rsidP="00881646">
            <w:pPr>
              <w:rPr>
                <w:rFonts w:ascii="Arial" w:hAnsi="Arial" w:cs="Arial"/>
              </w:rPr>
            </w:pPr>
            <w:r w:rsidRPr="003A2A7E">
              <w:rPr>
                <w:rFonts w:ascii="Arial" w:hAnsi="Arial" w:cs="Arial"/>
              </w:rPr>
              <w:t>__________   ___________________    ______________________</w:t>
            </w:r>
          </w:p>
          <w:p w:rsidR="001B013C" w:rsidRPr="003A2A7E" w:rsidRDefault="001B013C" w:rsidP="00881646">
            <w:pPr>
              <w:rPr>
                <w:rFonts w:ascii="Arial" w:hAnsi="Arial" w:cs="Arial"/>
              </w:rPr>
            </w:pPr>
            <w:r w:rsidRPr="003A2A7E">
              <w:rPr>
                <w:rFonts w:ascii="Arial" w:hAnsi="Arial" w:cs="Arial"/>
              </w:rPr>
              <w:t>Date                     Print Name                     Signature of Employee</w:t>
            </w:r>
          </w:p>
          <w:p w:rsidR="001B013C" w:rsidRPr="003A2A7E" w:rsidRDefault="001B013C" w:rsidP="00881646">
            <w:pPr>
              <w:rPr>
                <w:rFonts w:ascii="Arial" w:hAnsi="Arial" w:cs="Arial"/>
              </w:rPr>
            </w:pPr>
          </w:p>
          <w:p w:rsidR="001B013C" w:rsidRPr="003A2A7E" w:rsidRDefault="001B013C" w:rsidP="00881646">
            <w:pPr>
              <w:rPr>
                <w:rFonts w:ascii="Arial" w:hAnsi="Arial" w:cs="Arial"/>
              </w:rPr>
            </w:pPr>
          </w:p>
          <w:p w:rsidR="001B013C" w:rsidRPr="00891337" w:rsidRDefault="001B013C" w:rsidP="00881646">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1B013C" w:rsidRPr="00891337" w:rsidRDefault="001B013C" w:rsidP="00881646">
            <w:pPr>
              <w:rPr>
                <w:rFonts w:ascii="Arial" w:hAnsi="Arial" w:cs="Arial"/>
              </w:rPr>
            </w:pPr>
          </w:p>
        </w:tc>
      </w:tr>
    </w:tbl>
    <w:p w:rsidR="001B013C" w:rsidRPr="009112D7" w:rsidRDefault="001B013C" w:rsidP="009112D7">
      <w:pPr>
        <w:spacing w:after="0" w:line="240" w:lineRule="auto"/>
        <w:rPr>
          <w:rFonts w:ascii="Arial" w:hAnsi="Arial" w:cs="Arial"/>
        </w:rPr>
      </w:pPr>
    </w:p>
    <w:sectPr w:rsidR="001B013C" w:rsidRPr="009112D7"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F14" w:rsidRDefault="00D02F14" w:rsidP="005E0B7B">
      <w:pPr>
        <w:spacing w:after="0" w:line="240" w:lineRule="auto"/>
      </w:pPr>
      <w:r>
        <w:separator/>
      </w:r>
    </w:p>
  </w:endnote>
  <w:endnote w:type="continuationSeparator" w:id="0">
    <w:p w:rsidR="00D02F14" w:rsidRDefault="00D02F14"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F14" w:rsidRDefault="00D02F14" w:rsidP="005E0B7B">
      <w:pPr>
        <w:spacing w:after="0" w:line="240" w:lineRule="auto"/>
      </w:pPr>
      <w:r>
        <w:separator/>
      </w:r>
    </w:p>
  </w:footnote>
  <w:footnote w:type="continuationSeparator" w:id="0">
    <w:p w:rsidR="00D02F14" w:rsidRDefault="00D02F14"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622B2B" w:rsidRDefault="005E0B7B" w:rsidP="005E0B7B">
    <w:pPr>
      <w:pStyle w:val="Header"/>
      <w:jc w:val="center"/>
      <w:rPr>
        <w:rFonts w:ascii="Arial Rounded MT Bold" w:hAnsi="Arial Rounded MT Bold"/>
        <w:sz w:val="28"/>
        <w:szCs w:val="28"/>
      </w:rPr>
    </w:pPr>
    <w:r w:rsidRPr="00622B2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A44901"/>
    <w:multiLevelType w:val="hybridMultilevel"/>
    <w:tmpl w:val="8D04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73939"/>
    <w:multiLevelType w:val="hybridMultilevel"/>
    <w:tmpl w:val="1378322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43079"/>
    <w:multiLevelType w:val="hybridMultilevel"/>
    <w:tmpl w:val="6FBCFBE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4641AF2"/>
    <w:multiLevelType w:val="hybridMultilevel"/>
    <w:tmpl w:val="A6FCB4AE"/>
    <w:lvl w:ilvl="0" w:tplc="04090009">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B5C56"/>
    <w:multiLevelType w:val="hybridMultilevel"/>
    <w:tmpl w:val="1FE8860C"/>
    <w:lvl w:ilvl="0" w:tplc="04090009">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31CC3"/>
    <w:multiLevelType w:val="hybridMultilevel"/>
    <w:tmpl w:val="8404058E"/>
    <w:lvl w:ilvl="0" w:tplc="04090009">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D8D4D6A"/>
    <w:multiLevelType w:val="hybridMultilevel"/>
    <w:tmpl w:val="41E0A23C"/>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7843620"/>
    <w:multiLevelType w:val="hybridMultilevel"/>
    <w:tmpl w:val="ADD68A9E"/>
    <w:lvl w:ilvl="0" w:tplc="04090009">
      <w:start w:val="1"/>
      <w:numFmt w:val="bullet"/>
      <w:lvlText w:val=""/>
      <w:lvlJc w:val="left"/>
      <w:pPr>
        <w:ind w:left="540" w:hanging="360"/>
      </w:pPr>
      <w:rPr>
        <w:rFonts w:ascii="Wingdings" w:hAnsi="Wingdings" w:hint="default"/>
      </w:rPr>
    </w:lvl>
    <w:lvl w:ilvl="1" w:tplc="3EDC0642">
      <w:numFmt w:val="bullet"/>
      <w:lvlText w:val=""/>
      <w:lvlJc w:val="left"/>
      <w:pPr>
        <w:ind w:left="1440" w:hanging="36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E5D9D"/>
    <w:multiLevelType w:val="hybridMultilevel"/>
    <w:tmpl w:val="2B629424"/>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5F3503"/>
    <w:multiLevelType w:val="hybridMultilevel"/>
    <w:tmpl w:val="0186E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9F1CCF"/>
    <w:multiLevelType w:val="hybridMultilevel"/>
    <w:tmpl w:val="B75241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5"/>
  </w:num>
  <w:num w:numId="4">
    <w:abstractNumId w:val="14"/>
  </w:num>
  <w:num w:numId="5">
    <w:abstractNumId w:val="13"/>
  </w:num>
  <w:num w:numId="6">
    <w:abstractNumId w:val="2"/>
  </w:num>
  <w:num w:numId="7">
    <w:abstractNumId w:val="1"/>
  </w:num>
  <w:num w:numId="8">
    <w:abstractNumId w:val="4"/>
  </w:num>
  <w:num w:numId="9">
    <w:abstractNumId w:val="12"/>
  </w:num>
  <w:num w:numId="10">
    <w:abstractNumId w:val="25"/>
  </w:num>
  <w:num w:numId="11">
    <w:abstractNumId w:val="0"/>
  </w:num>
  <w:num w:numId="12">
    <w:abstractNumId w:val="24"/>
  </w:num>
  <w:num w:numId="13">
    <w:abstractNumId w:val="19"/>
  </w:num>
  <w:num w:numId="14">
    <w:abstractNumId w:val="3"/>
  </w:num>
  <w:num w:numId="15">
    <w:abstractNumId w:val="18"/>
  </w:num>
  <w:num w:numId="16">
    <w:abstractNumId w:val="6"/>
  </w:num>
  <w:num w:numId="17">
    <w:abstractNumId w:val="23"/>
  </w:num>
  <w:num w:numId="18">
    <w:abstractNumId w:val="11"/>
  </w:num>
  <w:num w:numId="19">
    <w:abstractNumId w:val="7"/>
  </w:num>
  <w:num w:numId="20">
    <w:abstractNumId w:val="16"/>
  </w:num>
  <w:num w:numId="21">
    <w:abstractNumId w:val="21"/>
  </w:num>
  <w:num w:numId="22">
    <w:abstractNumId w:val="26"/>
  </w:num>
  <w:num w:numId="23">
    <w:abstractNumId w:val="22"/>
  </w:num>
  <w:num w:numId="24">
    <w:abstractNumId w:val="9"/>
  </w:num>
  <w:num w:numId="25">
    <w:abstractNumId w:val="27"/>
  </w:num>
  <w:num w:numId="26">
    <w:abstractNumId w:val="10"/>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41837"/>
    <w:rsid w:val="000536C0"/>
    <w:rsid w:val="00054F31"/>
    <w:rsid w:val="000A5ED1"/>
    <w:rsid w:val="000B11F2"/>
    <w:rsid w:val="001306D5"/>
    <w:rsid w:val="00133B0A"/>
    <w:rsid w:val="001955D1"/>
    <w:rsid w:val="001B013C"/>
    <w:rsid w:val="001D2761"/>
    <w:rsid w:val="001D45BC"/>
    <w:rsid w:val="001D62A4"/>
    <w:rsid w:val="00227430"/>
    <w:rsid w:val="00247713"/>
    <w:rsid w:val="0027383E"/>
    <w:rsid w:val="00274236"/>
    <w:rsid w:val="002F4446"/>
    <w:rsid w:val="00371F18"/>
    <w:rsid w:val="00376E1C"/>
    <w:rsid w:val="00423834"/>
    <w:rsid w:val="00450E36"/>
    <w:rsid w:val="00451B4A"/>
    <w:rsid w:val="00485C4A"/>
    <w:rsid w:val="0049170F"/>
    <w:rsid w:val="00497CCE"/>
    <w:rsid w:val="004F6DDF"/>
    <w:rsid w:val="005269D1"/>
    <w:rsid w:val="00562426"/>
    <w:rsid w:val="005666C4"/>
    <w:rsid w:val="005976AB"/>
    <w:rsid w:val="005C442D"/>
    <w:rsid w:val="005E0B7B"/>
    <w:rsid w:val="00613B65"/>
    <w:rsid w:val="00622B2B"/>
    <w:rsid w:val="006C4525"/>
    <w:rsid w:val="006F29A9"/>
    <w:rsid w:val="00772461"/>
    <w:rsid w:val="007A0183"/>
    <w:rsid w:val="007A5041"/>
    <w:rsid w:val="007C0A20"/>
    <w:rsid w:val="007C34C3"/>
    <w:rsid w:val="007C6CDA"/>
    <w:rsid w:val="007E6BEA"/>
    <w:rsid w:val="007F1A9E"/>
    <w:rsid w:val="0086484C"/>
    <w:rsid w:val="0087729B"/>
    <w:rsid w:val="008A1A5D"/>
    <w:rsid w:val="008B2378"/>
    <w:rsid w:val="008F42CB"/>
    <w:rsid w:val="009112D7"/>
    <w:rsid w:val="00935AA7"/>
    <w:rsid w:val="0096094B"/>
    <w:rsid w:val="00980CB0"/>
    <w:rsid w:val="009C0E08"/>
    <w:rsid w:val="009F6A1D"/>
    <w:rsid w:val="00A1251E"/>
    <w:rsid w:val="00A14127"/>
    <w:rsid w:val="00A2197E"/>
    <w:rsid w:val="00AB4E00"/>
    <w:rsid w:val="00AD15D8"/>
    <w:rsid w:val="00AD5986"/>
    <w:rsid w:val="00BE2335"/>
    <w:rsid w:val="00BE6B6B"/>
    <w:rsid w:val="00C0409C"/>
    <w:rsid w:val="00C60C1A"/>
    <w:rsid w:val="00CB7CDD"/>
    <w:rsid w:val="00CF30EE"/>
    <w:rsid w:val="00D02F14"/>
    <w:rsid w:val="00D60D55"/>
    <w:rsid w:val="00D65E5B"/>
    <w:rsid w:val="00D8775A"/>
    <w:rsid w:val="00D9084A"/>
    <w:rsid w:val="00D97AEC"/>
    <w:rsid w:val="00DB05A7"/>
    <w:rsid w:val="00DC71C2"/>
    <w:rsid w:val="00E241CD"/>
    <w:rsid w:val="00E2547D"/>
    <w:rsid w:val="00E45832"/>
    <w:rsid w:val="00E50DB2"/>
    <w:rsid w:val="00E84853"/>
    <w:rsid w:val="00EC4D28"/>
    <w:rsid w:val="00ED1DF9"/>
    <w:rsid w:val="00EF5DBB"/>
    <w:rsid w:val="00F2562E"/>
    <w:rsid w:val="00F27E2E"/>
    <w:rsid w:val="00F34807"/>
    <w:rsid w:val="00F364C0"/>
    <w:rsid w:val="00F70444"/>
    <w:rsid w:val="00F73007"/>
    <w:rsid w:val="00F768F6"/>
    <w:rsid w:val="00F94F7E"/>
    <w:rsid w:val="00FC1734"/>
    <w:rsid w:val="00FC6203"/>
    <w:rsid w:val="00FD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A29B"/>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727529">
      <w:bodyDiv w:val="1"/>
      <w:marLeft w:val="0"/>
      <w:marRight w:val="0"/>
      <w:marTop w:val="0"/>
      <w:marBottom w:val="0"/>
      <w:divBdr>
        <w:top w:val="none" w:sz="0" w:space="0" w:color="auto"/>
        <w:left w:val="none" w:sz="0" w:space="0" w:color="auto"/>
        <w:bottom w:val="none" w:sz="0" w:space="0" w:color="auto"/>
        <w:right w:val="none" w:sz="0" w:space="0" w:color="auto"/>
      </w:divBdr>
      <w:divsChild>
        <w:div w:id="1038555229">
          <w:marLeft w:val="0"/>
          <w:marRight w:val="0"/>
          <w:marTop w:val="0"/>
          <w:marBottom w:val="0"/>
          <w:divBdr>
            <w:top w:val="none" w:sz="0" w:space="0" w:color="auto"/>
            <w:left w:val="none" w:sz="0" w:space="0" w:color="auto"/>
            <w:bottom w:val="none" w:sz="0" w:space="0" w:color="auto"/>
            <w:right w:val="none" w:sz="0" w:space="0" w:color="auto"/>
          </w:divBdr>
        </w:div>
        <w:div w:id="943995625">
          <w:marLeft w:val="0"/>
          <w:marRight w:val="0"/>
          <w:marTop w:val="0"/>
          <w:marBottom w:val="0"/>
          <w:divBdr>
            <w:top w:val="none" w:sz="0" w:space="0" w:color="auto"/>
            <w:left w:val="none" w:sz="0" w:space="0" w:color="auto"/>
            <w:bottom w:val="none" w:sz="0" w:space="0" w:color="auto"/>
            <w:right w:val="none" w:sz="0" w:space="0" w:color="auto"/>
          </w:divBdr>
        </w:div>
        <w:div w:id="229845860">
          <w:marLeft w:val="0"/>
          <w:marRight w:val="0"/>
          <w:marTop w:val="0"/>
          <w:marBottom w:val="0"/>
          <w:divBdr>
            <w:top w:val="none" w:sz="0" w:space="0" w:color="auto"/>
            <w:left w:val="none" w:sz="0" w:space="0" w:color="auto"/>
            <w:bottom w:val="none" w:sz="0" w:space="0" w:color="auto"/>
            <w:right w:val="none" w:sz="0" w:space="0" w:color="auto"/>
          </w:divBdr>
        </w:div>
        <w:div w:id="665062046">
          <w:marLeft w:val="0"/>
          <w:marRight w:val="0"/>
          <w:marTop w:val="0"/>
          <w:marBottom w:val="0"/>
          <w:divBdr>
            <w:top w:val="none" w:sz="0" w:space="0" w:color="auto"/>
            <w:left w:val="none" w:sz="0" w:space="0" w:color="auto"/>
            <w:bottom w:val="none" w:sz="0" w:space="0" w:color="auto"/>
            <w:right w:val="none" w:sz="0" w:space="0" w:color="auto"/>
          </w:divBdr>
        </w:div>
        <w:div w:id="1601915901">
          <w:marLeft w:val="0"/>
          <w:marRight w:val="0"/>
          <w:marTop w:val="0"/>
          <w:marBottom w:val="0"/>
          <w:divBdr>
            <w:top w:val="none" w:sz="0" w:space="0" w:color="auto"/>
            <w:left w:val="none" w:sz="0" w:space="0" w:color="auto"/>
            <w:bottom w:val="none" w:sz="0" w:space="0" w:color="auto"/>
            <w:right w:val="none" w:sz="0" w:space="0" w:color="auto"/>
          </w:divBdr>
        </w:div>
        <w:div w:id="1292592799">
          <w:marLeft w:val="0"/>
          <w:marRight w:val="0"/>
          <w:marTop w:val="0"/>
          <w:marBottom w:val="0"/>
          <w:divBdr>
            <w:top w:val="none" w:sz="0" w:space="0" w:color="auto"/>
            <w:left w:val="none" w:sz="0" w:space="0" w:color="auto"/>
            <w:bottom w:val="none" w:sz="0" w:space="0" w:color="auto"/>
            <w:right w:val="none" w:sz="0" w:space="0" w:color="auto"/>
          </w:divBdr>
        </w:div>
        <w:div w:id="135298296">
          <w:marLeft w:val="0"/>
          <w:marRight w:val="0"/>
          <w:marTop w:val="0"/>
          <w:marBottom w:val="0"/>
          <w:divBdr>
            <w:top w:val="none" w:sz="0" w:space="0" w:color="auto"/>
            <w:left w:val="none" w:sz="0" w:space="0" w:color="auto"/>
            <w:bottom w:val="none" w:sz="0" w:space="0" w:color="auto"/>
            <w:right w:val="none" w:sz="0" w:space="0" w:color="auto"/>
          </w:divBdr>
        </w:div>
        <w:div w:id="1500848252">
          <w:marLeft w:val="0"/>
          <w:marRight w:val="0"/>
          <w:marTop w:val="0"/>
          <w:marBottom w:val="0"/>
          <w:divBdr>
            <w:top w:val="none" w:sz="0" w:space="0" w:color="auto"/>
            <w:left w:val="none" w:sz="0" w:space="0" w:color="auto"/>
            <w:bottom w:val="none" w:sz="0" w:space="0" w:color="auto"/>
            <w:right w:val="none" w:sz="0" w:space="0" w:color="auto"/>
          </w:divBdr>
        </w:div>
        <w:div w:id="1359164075">
          <w:marLeft w:val="0"/>
          <w:marRight w:val="0"/>
          <w:marTop w:val="0"/>
          <w:marBottom w:val="0"/>
          <w:divBdr>
            <w:top w:val="none" w:sz="0" w:space="0" w:color="auto"/>
            <w:left w:val="none" w:sz="0" w:space="0" w:color="auto"/>
            <w:bottom w:val="none" w:sz="0" w:space="0" w:color="auto"/>
            <w:right w:val="none" w:sz="0" w:space="0" w:color="auto"/>
          </w:divBdr>
        </w:div>
        <w:div w:id="1605116264">
          <w:marLeft w:val="0"/>
          <w:marRight w:val="0"/>
          <w:marTop w:val="0"/>
          <w:marBottom w:val="0"/>
          <w:divBdr>
            <w:top w:val="none" w:sz="0" w:space="0" w:color="auto"/>
            <w:left w:val="none" w:sz="0" w:space="0" w:color="auto"/>
            <w:bottom w:val="none" w:sz="0" w:space="0" w:color="auto"/>
            <w:right w:val="none" w:sz="0" w:space="0" w:color="auto"/>
          </w:divBdr>
        </w:div>
        <w:div w:id="415368993">
          <w:marLeft w:val="0"/>
          <w:marRight w:val="0"/>
          <w:marTop w:val="0"/>
          <w:marBottom w:val="0"/>
          <w:divBdr>
            <w:top w:val="none" w:sz="0" w:space="0" w:color="auto"/>
            <w:left w:val="none" w:sz="0" w:space="0" w:color="auto"/>
            <w:bottom w:val="none" w:sz="0" w:space="0" w:color="auto"/>
            <w:right w:val="none" w:sz="0" w:space="0" w:color="auto"/>
          </w:divBdr>
        </w:div>
        <w:div w:id="384529153">
          <w:marLeft w:val="0"/>
          <w:marRight w:val="0"/>
          <w:marTop w:val="0"/>
          <w:marBottom w:val="0"/>
          <w:divBdr>
            <w:top w:val="none" w:sz="0" w:space="0" w:color="auto"/>
            <w:left w:val="none" w:sz="0" w:space="0" w:color="auto"/>
            <w:bottom w:val="none" w:sz="0" w:space="0" w:color="auto"/>
            <w:right w:val="none" w:sz="0" w:space="0" w:color="auto"/>
          </w:divBdr>
        </w:div>
        <w:div w:id="329453745">
          <w:marLeft w:val="0"/>
          <w:marRight w:val="0"/>
          <w:marTop w:val="0"/>
          <w:marBottom w:val="0"/>
          <w:divBdr>
            <w:top w:val="none" w:sz="0" w:space="0" w:color="auto"/>
            <w:left w:val="none" w:sz="0" w:space="0" w:color="auto"/>
            <w:bottom w:val="none" w:sz="0" w:space="0" w:color="auto"/>
            <w:right w:val="none" w:sz="0" w:space="0" w:color="auto"/>
          </w:divBdr>
        </w:div>
        <w:div w:id="1869492546">
          <w:marLeft w:val="0"/>
          <w:marRight w:val="0"/>
          <w:marTop w:val="0"/>
          <w:marBottom w:val="0"/>
          <w:divBdr>
            <w:top w:val="none" w:sz="0" w:space="0" w:color="auto"/>
            <w:left w:val="none" w:sz="0" w:space="0" w:color="auto"/>
            <w:bottom w:val="none" w:sz="0" w:space="0" w:color="auto"/>
            <w:right w:val="none" w:sz="0" w:space="0" w:color="auto"/>
          </w:divBdr>
        </w:div>
        <w:div w:id="1096708420">
          <w:marLeft w:val="0"/>
          <w:marRight w:val="0"/>
          <w:marTop w:val="0"/>
          <w:marBottom w:val="0"/>
          <w:divBdr>
            <w:top w:val="none" w:sz="0" w:space="0" w:color="auto"/>
            <w:left w:val="none" w:sz="0" w:space="0" w:color="auto"/>
            <w:bottom w:val="none" w:sz="0" w:space="0" w:color="auto"/>
            <w:right w:val="none" w:sz="0" w:space="0" w:color="auto"/>
          </w:divBdr>
        </w:div>
        <w:div w:id="1505978734">
          <w:marLeft w:val="0"/>
          <w:marRight w:val="0"/>
          <w:marTop w:val="0"/>
          <w:marBottom w:val="0"/>
          <w:divBdr>
            <w:top w:val="none" w:sz="0" w:space="0" w:color="auto"/>
            <w:left w:val="none" w:sz="0" w:space="0" w:color="auto"/>
            <w:bottom w:val="none" w:sz="0" w:space="0" w:color="auto"/>
            <w:right w:val="none" w:sz="0" w:space="0" w:color="auto"/>
          </w:divBdr>
        </w:div>
        <w:div w:id="944191703">
          <w:marLeft w:val="0"/>
          <w:marRight w:val="0"/>
          <w:marTop w:val="0"/>
          <w:marBottom w:val="0"/>
          <w:divBdr>
            <w:top w:val="none" w:sz="0" w:space="0" w:color="auto"/>
            <w:left w:val="none" w:sz="0" w:space="0" w:color="auto"/>
            <w:bottom w:val="none" w:sz="0" w:space="0" w:color="auto"/>
            <w:right w:val="none" w:sz="0" w:space="0" w:color="auto"/>
          </w:divBdr>
        </w:div>
        <w:div w:id="569535704">
          <w:marLeft w:val="0"/>
          <w:marRight w:val="0"/>
          <w:marTop w:val="0"/>
          <w:marBottom w:val="0"/>
          <w:divBdr>
            <w:top w:val="none" w:sz="0" w:space="0" w:color="auto"/>
            <w:left w:val="none" w:sz="0" w:space="0" w:color="auto"/>
            <w:bottom w:val="none" w:sz="0" w:space="0" w:color="auto"/>
            <w:right w:val="none" w:sz="0" w:space="0" w:color="auto"/>
          </w:divBdr>
        </w:div>
        <w:div w:id="978609399">
          <w:marLeft w:val="0"/>
          <w:marRight w:val="0"/>
          <w:marTop w:val="0"/>
          <w:marBottom w:val="0"/>
          <w:divBdr>
            <w:top w:val="none" w:sz="0" w:space="0" w:color="auto"/>
            <w:left w:val="none" w:sz="0" w:space="0" w:color="auto"/>
            <w:bottom w:val="none" w:sz="0" w:space="0" w:color="auto"/>
            <w:right w:val="none" w:sz="0" w:space="0" w:color="auto"/>
          </w:divBdr>
        </w:div>
        <w:div w:id="122889894">
          <w:marLeft w:val="0"/>
          <w:marRight w:val="0"/>
          <w:marTop w:val="0"/>
          <w:marBottom w:val="0"/>
          <w:divBdr>
            <w:top w:val="none" w:sz="0" w:space="0" w:color="auto"/>
            <w:left w:val="none" w:sz="0" w:space="0" w:color="auto"/>
            <w:bottom w:val="none" w:sz="0" w:space="0" w:color="auto"/>
            <w:right w:val="none" w:sz="0" w:space="0" w:color="auto"/>
          </w:divBdr>
        </w:div>
        <w:div w:id="901598616">
          <w:marLeft w:val="0"/>
          <w:marRight w:val="0"/>
          <w:marTop w:val="0"/>
          <w:marBottom w:val="0"/>
          <w:divBdr>
            <w:top w:val="none" w:sz="0" w:space="0" w:color="auto"/>
            <w:left w:val="none" w:sz="0" w:space="0" w:color="auto"/>
            <w:bottom w:val="none" w:sz="0" w:space="0" w:color="auto"/>
            <w:right w:val="none" w:sz="0" w:space="0" w:color="auto"/>
          </w:divBdr>
        </w:div>
        <w:div w:id="1883131188">
          <w:marLeft w:val="0"/>
          <w:marRight w:val="0"/>
          <w:marTop w:val="0"/>
          <w:marBottom w:val="0"/>
          <w:divBdr>
            <w:top w:val="none" w:sz="0" w:space="0" w:color="auto"/>
            <w:left w:val="none" w:sz="0" w:space="0" w:color="auto"/>
            <w:bottom w:val="none" w:sz="0" w:space="0" w:color="auto"/>
            <w:right w:val="none" w:sz="0" w:space="0" w:color="auto"/>
          </w:divBdr>
        </w:div>
        <w:div w:id="1828474289">
          <w:marLeft w:val="0"/>
          <w:marRight w:val="0"/>
          <w:marTop w:val="0"/>
          <w:marBottom w:val="0"/>
          <w:divBdr>
            <w:top w:val="none" w:sz="0" w:space="0" w:color="auto"/>
            <w:left w:val="none" w:sz="0" w:space="0" w:color="auto"/>
            <w:bottom w:val="none" w:sz="0" w:space="0" w:color="auto"/>
            <w:right w:val="none" w:sz="0" w:space="0" w:color="auto"/>
          </w:divBdr>
        </w:div>
        <w:div w:id="513497393">
          <w:marLeft w:val="0"/>
          <w:marRight w:val="0"/>
          <w:marTop w:val="0"/>
          <w:marBottom w:val="0"/>
          <w:divBdr>
            <w:top w:val="none" w:sz="0" w:space="0" w:color="auto"/>
            <w:left w:val="none" w:sz="0" w:space="0" w:color="auto"/>
            <w:bottom w:val="none" w:sz="0" w:space="0" w:color="auto"/>
            <w:right w:val="none" w:sz="0" w:space="0" w:color="auto"/>
          </w:divBdr>
        </w:div>
        <w:div w:id="1309553086">
          <w:marLeft w:val="0"/>
          <w:marRight w:val="0"/>
          <w:marTop w:val="0"/>
          <w:marBottom w:val="0"/>
          <w:divBdr>
            <w:top w:val="none" w:sz="0" w:space="0" w:color="auto"/>
            <w:left w:val="none" w:sz="0" w:space="0" w:color="auto"/>
            <w:bottom w:val="none" w:sz="0" w:space="0" w:color="auto"/>
            <w:right w:val="none" w:sz="0" w:space="0" w:color="auto"/>
          </w:divBdr>
        </w:div>
        <w:div w:id="1757554294">
          <w:marLeft w:val="0"/>
          <w:marRight w:val="0"/>
          <w:marTop w:val="0"/>
          <w:marBottom w:val="0"/>
          <w:divBdr>
            <w:top w:val="none" w:sz="0" w:space="0" w:color="auto"/>
            <w:left w:val="none" w:sz="0" w:space="0" w:color="auto"/>
            <w:bottom w:val="none" w:sz="0" w:space="0" w:color="auto"/>
            <w:right w:val="none" w:sz="0" w:space="0" w:color="auto"/>
          </w:divBdr>
        </w:div>
        <w:div w:id="1324990">
          <w:marLeft w:val="0"/>
          <w:marRight w:val="0"/>
          <w:marTop w:val="0"/>
          <w:marBottom w:val="0"/>
          <w:divBdr>
            <w:top w:val="none" w:sz="0" w:space="0" w:color="auto"/>
            <w:left w:val="none" w:sz="0" w:space="0" w:color="auto"/>
            <w:bottom w:val="none" w:sz="0" w:space="0" w:color="auto"/>
            <w:right w:val="none" w:sz="0" w:space="0" w:color="auto"/>
          </w:divBdr>
        </w:div>
        <w:div w:id="116723856">
          <w:marLeft w:val="0"/>
          <w:marRight w:val="0"/>
          <w:marTop w:val="0"/>
          <w:marBottom w:val="0"/>
          <w:divBdr>
            <w:top w:val="none" w:sz="0" w:space="0" w:color="auto"/>
            <w:left w:val="none" w:sz="0" w:space="0" w:color="auto"/>
            <w:bottom w:val="none" w:sz="0" w:space="0" w:color="auto"/>
            <w:right w:val="none" w:sz="0" w:space="0" w:color="auto"/>
          </w:divBdr>
        </w:div>
        <w:div w:id="16128358">
          <w:marLeft w:val="0"/>
          <w:marRight w:val="0"/>
          <w:marTop w:val="0"/>
          <w:marBottom w:val="0"/>
          <w:divBdr>
            <w:top w:val="none" w:sz="0" w:space="0" w:color="auto"/>
            <w:left w:val="none" w:sz="0" w:space="0" w:color="auto"/>
            <w:bottom w:val="none" w:sz="0" w:space="0" w:color="auto"/>
            <w:right w:val="none" w:sz="0" w:space="0" w:color="auto"/>
          </w:divBdr>
        </w:div>
      </w:divsChild>
    </w:div>
    <w:div w:id="2015450995">
      <w:bodyDiv w:val="1"/>
      <w:marLeft w:val="0"/>
      <w:marRight w:val="0"/>
      <w:marTop w:val="0"/>
      <w:marBottom w:val="0"/>
      <w:divBdr>
        <w:top w:val="none" w:sz="0" w:space="0" w:color="auto"/>
        <w:left w:val="none" w:sz="0" w:space="0" w:color="auto"/>
        <w:bottom w:val="none" w:sz="0" w:space="0" w:color="auto"/>
        <w:right w:val="none" w:sz="0" w:space="0" w:color="auto"/>
      </w:divBdr>
    </w:div>
    <w:div w:id="2104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10</cp:revision>
  <cp:lastPrinted>2020-10-02T21:00:00Z</cp:lastPrinted>
  <dcterms:created xsi:type="dcterms:W3CDTF">2021-09-28T13:28:00Z</dcterms:created>
  <dcterms:modified xsi:type="dcterms:W3CDTF">2022-04-20T20:27:00Z</dcterms:modified>
</cp:coreProperties>
</file>