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75" w:type="dxa"/>
        <w:tblLook w:val="04A0" w:firstRow="1" w:lastRow="0" w:firstColumn="1" w:lastColumn="0" w:noHBand="0" w:noVBand="1"/>
      </w:tblPr>
      <w:tblGrid>
        <w:gridCol w:w="3235"/>
        <w:gridCol w:w="7740"/>
      </w:tblGrid>
      <w:tr w:rsidR="00B9119C" w:rsidRPr="00B9119C" w:rsidTr="00AD571C">
        <w:tc>
          <w:tcPr>
            <w:tcW w:w="3235" w:type="dxa"/>
          </w:tcPr>
          <w:p w:rsidR="00FC1734" w:rsidRPr="00B9119C" w:rsidRDefault="00FC1734">
            <w:pPr>
              <w:rPr>
                <w:rFonts w:ascii="Arial" w:hAnsi="Arial" w:cs="Arial"/>
                <w:color w:val="000000" w:themeColor="text1"/>
              </w:rPr>
            </w:pPr>
            <w:r w:rsidRPr="00B9119C">
              <w:rPr>
                <w:rFonts w:ascii="Arial" w:hAnsi="Arial" w:cs="Arial"/>
                <w:color w:val="000000" w:themeColor="text1"/>
              </w:rPr>
              <w:t>Job Title:</w:t>
            </w:r>
          </w:p>
        </w:tc>
        <w:tc>
          <w:tcPr>
            <w:tcW w:w="7740" w:type="dxa"/>
          </w:tcPr>
          <w:p w:rsidR="00FC1734" w:rsidRPr="00B9119C" w:rsidRDefault="008603BF" w:rsidP="00992BC7">
            <w:pPr>
              <w:rPr>
                <w:rFonts w:ascii="Arial" w:hAnsi="Arial" w:cs="Arial"/>
                <w:color w:val="000000" w:themeColor="text1"/>
                <w:highlight w:val="yellow"/>
              </w:rPr>
            </w:pPr>
            <w:r w:rsidRPr="00B9119C">
              <w:rPr>
                <w:rFonts w:ascii="Arial" w:hAnsi="Arial" w:cs="Arial"/>
                <w:color w:val="000000" w:themeColor="text1"/>
              </w:rPr>
              <w:t>Director of Finance</w:t>
            </w:r>
          </w:p>
        </w:tc>
      </w:tr>
      <w:tr w:rsidR="00B9119C" w:rsidRPr="00B9119C" w:rsidTr="00AD571C">
        <w:tc>
          <w:tcPr>
            <w:tcW w:w="3235" w:type="dxa"/>
          </w:tcPr>
          <w:p w:rsidR="00FC1734" w:rsidRPr="00B9119C" w:rsidRDefault="00FC1734">
            <w:pPr>
              <w:rPr>
                <w:rFonts w:ascii="Arial" w:hAnsi="Arial" w:cs="Arial"/>
                <w:color w:val="000000" w:themeColor="text1"/>
              </w:rPr>
            </w:pPr>
            <w:r w:rsidRPr="00B9119C">
              <w:rPr>
                <w:rFonts w:ascii="Arial" w:hAnsi="Arial" w:cs="Arial"/>
                <w:color w:val="000000" w:themeColor="text1"/>
              </w:rPr>
              <w:t>Department:</w:t>
            </w:r>
          </w:p>
        </w:tc>
        <w:tc>
          <w:tcPr>
            <w:tcW w:w="7740" w:type="dxa"/>
          </w:tcPr>
          <w:p w:rsidR="00FC1734" w:rsidRPr="00B9119C" w:rsidRDefault="008603BF" w:rsidP="00450E36">
            <w:pPr>
              <w:rPr>
                <w:rFonts w:ascii="Arial" w:hAnsi="Arial" w:cs="Arial"/>
                <w:color w:val="000000" w:themeColor="text1"/>
                <w:highlight w:val="yellow"/>
              </w:rPr>
            </w:pPr>
            <w:r w:rsidRPr="00B9119C">
              <w:rPr>
                <w:rFonts w:ascii="Arial" w:hAnsi="Arial" w:cs="Arial"/>
                <w:color w:val="000000" w:themeColor="text1"/>
              </w:rPr>
              <w:t>Finance</w:t>
            </w:r>
          </w:p>
        </w:tc>
      </w:tr>
      <w:tr w:rsidR="00B9119C" w:rsidRPr="00B9119C" w:rsidTr="00AD571C">
        <w:tc>
          <w:tcPr>
            <w:tcW w:w="3235" w:type="dxa"/>
          </w:tcPr>
          <w:p w:rsidR="00FC1734" w:rsidRPr="00B9119C" w:rsidRDefault="00FC1734">
            <w:pPr>
              <w:rPr>
                <w:rFonts w:ascii="Arial" w:hAnsi="Arial" w:cs="Arial"/>
                <w:color w:val="000000" w:themeColor="text1"/>
              </w:rPr>
            </w:pPr>
            <w:r w:rsidRPr="00B9119C">
              <w:rPr>
                <w:rFonts w:ascii="Arial" w:hAnsi="Arial" w:cs="Arial"/>
                <w:color w:val="000000" w:themeColor="text1"/>
              </w:rPr>
              <w:t>Reports to:</w:t>
            </w:r>
          </w:p>
        </w:tc>
        <w:tc>
          <w:tcPr>
            <w:tcW w:w="7740" w:type="dxa"/>
          </w:tcPr>
          <w:p w:rsidR="00FC1734" w:rsidRPr="00B9119C" w:rsidRDefault="008603BF" w:rsidP="00884509">
            <w:pPr>
              <w:rPr>
                <w:rFonts w:ascii="Arial" w:hAnsi="Arial" w:cs="Arial"/>
                <w:color w:val="000000" w:themeColor="text1"/>
              </w:rPr>
            </w:pPr>
            <w:r w:rsidRPr="00B9119C">
              <w:rPr>
                <w:rFonts w:ascii="Arial" w:hAnsi="Arial" w:cs="Arial"/>
                <w:color w:val="000000" w:themeColor="text1"/>
              </w:rPr>
              <w:t>City Manager</w:t>
            </w:r>
          </w:p>
        </w:tc>
      </w:tr>
      <w:tr w:rsidR="00B9119C" w:rsidRPr="00B9119C" w:rsidTr="00AD571C">
        <w:tc>
          <w:tcPr>
            <w:tcW w:w="3235" w:type="dxa"/>
          </w:tcPr>
          <w:p w:rsidR="00FC1734" w:rsidRPr="00B9119C" w:rsidRDefault="00FC1734">
            <w:pPr>
              <w:rPr>
                <w:rFonts w:ascii="Arial" w:hAnsi="Arial" w:cs="Arial"/>
                <w:color w:val="000000" w:themeColor="text1"/>
              </w:rPr>
            </w:pPr>
            <w:r w:rsidRPr="00B9119C">
              <w:rPr>
                <w:rFonts w:ascii="Arial" w:hAnsi="Arial" w:cs="Arial"/>
                <w:color w:val="000000" w:themeColor="text1"/>
              </w:rPr>
              <w:t>FLSA Classification:</w:t>
            </w:r>
          </w:p>
        </w:tc>
        <w:tc>
          <w:tcPr>
            <w:tcW w:w="7740" w:type="dxa"/>
          </w:tcPr>
          <w:p w:rsidR="00FC1734" w:rsidRPr="00B9119C" w:rsidRDefault="00562426" w:rsidP="00AB4E00">
            <w:pPr>
              <w:rPr>
                <w:rFonts w:ascii="Arial" w:hAnsi="Arial" w:cs="Arial"/>
                <w:color w:val="000000" w:themeColor="text1"/>
              </w:rPr>
            </w:pPr>
            <w:r w:rsidRPr="00B9119C">
              <w:rPr>
                <w:rFonts w:ascii="Arial" w:hAnsi="Arial" w:cs="Arial"/>
                <w:color w:val="000000" w:themeColor="text1"/>
              </w:rPr>
              <w:t>Exempt</w:t>
            </w:r>
            <w:r w:rsidR="00F94F7E" w:rsidRPr="00B9119C">
              <w:rPr>
                <w:rFonts w:ascii="Arial" w:hAnsi="Arial" w:cs="Arial"/>
                <w:color w:val="000000" w:themeColor="text1"/>
              </w:rPr>
              <w:t xml:space="preserve"> </w:t>
            </w:r>
          </w:p>
        </w:tc>
      </w:tr>
      <w:tr w:rsidR="00AD571C" w:rsidRPr="00B9119C" w:rsidTr="00AD571C">
        <w:tc>
          <w:tcPr>
            <w:tcW w:w="3235" w:type="dxa"/>
            <w:tcBorders>
              <w:bottom w:val="single" w:sz="4" w:space="0" w:color="auto"/>
            </w:tcBorders>
          </w:tcPr>
          <w:p w:rsidR="00AD571C" w:rsidRPr="00B9119C" w:rsidRDefault="00AD571C">
            <w:pPr>
              <w:rPr>
                <w:rFonts w:ascii="Arial" w:hAnsi="Arial" w:cs="Arial"/>
                <w:color w:val="000000" w:themeColor="text1"/>
              </w:rPr>
            </w:pPr>
            <w:r>
              <w:rPr>
                <w:rFonts w:ascii="Arial" w:hAnsi="Arial" w:cs="Arial"/>
                <w:color w:val="000000" w:themeColor="text1"/>
              </w:rPr>
              <w:t>Safety Sensitive Type:</w:t>
            </w:r>
          </w:p>
        </w:tc>
        <w:tc>
          <w:tcPr>
            <w:tcW w:w="7740" w:type="dxa"/>
            <w:tcBorders>
              <w:bottom w:val="single" w:sz="4" w:space="0" w:color="auto"/>
            </w:tcBorders>
          </w:tcPr>
          <w:p w:rsidR="00AD571C" w:rsidRPr="00B9119C" w:rsidRDefault="00AD571C" w:rsidP="00AB4E00">
            <w:pPr>
              <w:rPr>
                <w:rFonts w:ascii="Arial" w:hAnsi="Arial" w:cs="Arial"/>
                <w:color w:val="000000" w:themeColor="text1"/>
              </w:rPr>
            </w:pPr>
            <w:r>
              <w:rPr>
                <w:rFonts w:ascii="Arial" w:hAnsi="Arial" w:cs="Arial"/>
                <w:color w:val="000000" w:themeColor="text1"/>
              </w:rPr>
              <w:t>Safety Sensitive</w:t>
            </w:r>
          </w:p>
        </w:tc>
      </w:tr>
      <w:tr w:rsidR="00B9119C" w:rsidRPr="00B9119C" w:rsidTr="00AD571C">
        <w:tc>
          <w:tcPr>
            <w:tcW w:w="3235" w:type="dxa"/>
            <w:tcBorders>
              <w:bottom w:val="single" w:sz="4" w:space="0" w:color="auto"/>
            </w:tcBorders>
          </w:tcPr>
          <w:p w:rsidR="00FC1734" w:rsidRPr="00B9119C" w:rsidRDefault="00FC1734">
            <w:pPr>
              <w:rPr>
                <w:rFonts w:ascii="Arial" w:hAnsi="Arial" w:cs="Arial"/>
                <w:color w:val="000000" w:themeColor="text1"/>
              </w:rPr>
            </w:pPr>
            <w:r w:rsidRPr="00B9119C">
              <w:rPr>
                <w:rFonts w:ascii="Arial" w:hAnsi="Arial" w:cs="Arial"/>
                <w:color w:val="000000" w:themeColor="text1"/>
              </w:rPr>
              <w:t>Effective Date:</w:t>
            </w:r>
          </w:p>
        </w:tc>
        <w:tc>
          <w:tcPr>
            <w:tcW w:w="7740" w:type="dxa"/>
            <w:tcBorders>
              <w:bottom w:val="single" w:sz="4" w:space="0" w:color="auto"/>
            </w:tcBorders>
          </w:tcPr>
          <w:p w:rsidR="00FC1734" w:rsidRPr="00B9119C" w:rsidRDefault="00A35805">
            <w:pPr>
              <w:rPr>
                <w:rFonts w:ascii="Arial" w:hAnsi="Arial" w:cs="Arial"/>
                <w:color w:val="000000" w:themeColor="text1"/>
                <w:highlight w:val="yellow"/>
              </w:rPr>
            </w:pPr>
            <w:r>
              <w:rPr>
                <w:rFonts w:ascii="Arial" w:hAnsi="Arial" w:cs="Arial"/>
                <w:color w:val="000000" w:themeColor="text1"/>
              </w:rPr>
              <w:t>10/17</w:t>
            </w:r>
            <w:bookmarkStart w:id="0" w:name="_GoBack"/>
            <w:bookmarkEnd w:id="0"/>
            <w:r w:rsidR="00172EAF">
              <w:rPr>
                <w:rFonts w:ascii="Arial" w:hAnsi="Arial" w:cs="Arial"/>
                <w:color w:val="000000" w:themeColor="text1"/>
              </w:rPr>
              <w:t>/2022</w:t>
            </w:r>
          </w:p>
        </w:tc>
      </w:tr>
      <w:tr w:rsidR="00B9119C" w:rsidRPr="00B9119C" w:rsidTr="00AD571C">
        <w:tc>
          <w:tcPr>
            <w:tcW w:w="10975" w:type="dxa"/>
            <w:gridSpan w:val="2"/>
            <w:tcBorders>
              <w:top w:val="single" w:sz="4" w:space="0" w:color="auto"/>
              <w:left w:val="nil"/>
              <w:bottom w:val="single" w:sz="4" w:space="0" w:color="auto"/>
              <w:right w:val="nil"/>
            </w:tcBorders>
          </w:tcPr>
          <w:p w:rsidR="00FC1734" w:rsidRPr="00B9119C" w:rsidRDefault="00FC1734">
            <w:pPr>
              <w:rPr>
                <w:rFonts w:ascii="Arial" w:hAnsi="Arial" w:cs="Arial"/>
                <w:color w:val="000000" w:themeColor="text1"/>
                <w:highlight w:val="yellow"/>
              </w:rPr>
            </w:pPr>
          </w:p>
        </w:tc>
      </w:tr>
      <w:tr w:rsidR="00B9119C" w:rsidRPr="00B9119C" w:rsidTr="00AD571C">
        <w:tc>
          <w:tcPr>
            <w:tcW w:w="3235" w:type="dxa"/>
            <w:tcBorders>
              <w:top w:val="single" w:sz="4" w:space="0" w:color="auto"/>
            </w:tcBorders>
          </w:tcPr>
          <w:p w:rsidR="00FC1734" w:rsidRPr="00B9119C" w:rsidRDefault="00FC1734">
            <w:pPr>
              <w:rPr>
                <w:rFonts w:ascii="Arial" w:hAnsi="Arial" w:cs="Arial"/>
                <w:color w:val="000000" w:themeColor="text1"/>
              </w:rPr>
            </w:pPr>
            <w:r w:rsidRPr="00B9119C">
              <w:rPr>
                <w:rFonts w:ascii="Arial" w:hAnsi="Arial" w:cs="Arial"/>
                <w:color w:val="000000" w:themeColor="text1"/>
              </w:rPr>
              <w:t>Job Summary:</w:t>
            </w:r>
          </w:p>
        </w:tc>
        <w:tc>
          <w:tcPr>
            <w:tcW w:w="7740" w:type="dxa"/>
            <w:tcBorders>
              <w:top w:val="single" w:sz="4" w:space="0" w:color="auto"/>
            </w:tcBorders>
          </w:tcPr>
          <w:p w:rsidR="00C6398D" w:rsidRPr="00596CCA" w:rsidRDefault="00C6398D" w:rsidP="00C6398D">
            <w:pPr>
              <w:jc w:val="both"/>
              <w:rPr>
                <w:rFonts w:ascii="Arial" w:hAnsi="Arial" w:cs="Arial"/>
                <w:color w:val="000000" w:themeColor="text1"/>
              </w:rPr>
            </w:pPr>
            <w:r w:rsidRPr="00596CCA">
              <w:rPr>
                <w:rFonts w:ascii="Arial" w:hAnsi="Arial" w:cs="Arial"/>
                <w:color w:val="000000" w:themeColor="text1"/>
              </w:rPr>
              <w:t>The purpose of this position is to provide administrative direction and financial control in overseeing financial operations of</w:t>
            </w:r>
            <w:r w:rsidR="00584451" w:rsidRPr="00596CCA">
              <w:rPr>
                <w:rFonts w:ascii="Arial" w:hAnsi="Arial" w:cs="Arial"/>
                <w:color w:val="000000" w:themeColor="text1"/>
              </w:rPr>
              <w:t xml:space="preserve"> the City.  Other duties include </w:t>
            </w:r>
            <w:r w:rsidRPr="00596CCA">
              <w:rPr>
                <w:rFonts w:ascii="Arial" w:hAnsi="Arial" w:cs="Arial"/>
                <w:color w:val="000000" w:themeColor="text1"/>
              </w:rPr>
              <w:t>managing debt service and capital project programs; managing investment funds, and other duties as assigned.</w:t>
            </w:r>
            <w:r w:rsidR="0047428B" w:rsidRPr="00596CCA">
              <w:rPr>
                <w:rFonts w:ascii="Arial" w:hAnsi="Arial" w:cs="Arial"/>
                <w:color w:val="000000" w:themeColor="text1"/>
              </w:rPr>
              <w:t xml:space="preserve"> </w:t>
            </w:r>
            <w:r w:rsidR="0047428B" w:rsidRPr="00596CCA">
              <w:rPr>
                <w:rFonts w:ascii="Arial" w:hAnsi="Arial" w:cs="Arial"/>
              </w:rPr>
              <w:t>May supervise work of others and may serve as a lead worker providing direction to others.</w:t>
            </w:r>
          </w:p>
          <w:p w:rsidR="00117660" w:rsidRPr="00596CCA" w:rsidRDefault="00117660" w:rsidP="0017332F">
            <w:pPr>
              <w:jc w:val="both"/>
              <w:rPr>
                <w:rFonts w:ascii="Arial" w:hAnsi="Arial" w:cs="Arial"/>
                <w:color w:val="000000" w:themeColor="text1"/>
              </w:rPr>
            </w:pPr>
          </w:p>
        </w:tc>
      </w:tr>
      <w:tr w:rsidR="00B9119C" w:rsidRPr="00B9119C" w:rsidTr="00AD571C">
        <w:tc>
          <w:tcPr>
            <w:tcW w:w="3235" w:type="dxa"/>
          </w:tcPr>
          <w:p w:rsidR="00FC1734" w:rsidRPr="00B9119C" w:rsidRDefault="00FC1734">
            <w:pPr>
              <w:rPr>
                <w:rFonts w:ascii="Arial" w:hAnsi="Arial" w:cs="Arial"/>
                <w:color w:val="000000" w:themeColor="text1"/>
              </w:rPr>
            </w:pPr>
            <w:r w:rsidRPr="00B9119C">
              <w:rPr>
                <w:rFonts w:ascii="Arial" w:hAnsi="Arial" w:cs="Arial"/>
                <w:color w:val="000000" w:themeColor="text1"/>
              </w:rPr>
              <w:t>Essential Job Functions:</w:t>
            </w:r>
          </w:p>
        </w:tc>
        <w:tc>
          <w:tcPr>
            <w:tcW w:w="7740" w:type="dxa"/>
          </w:tcPr>
          <w:p w:rsidR="00C6398D" w:rsidRPr="00596CCA" w:rsidRDefault="001362D3" w:rsidP="00C6398D">
            <w:pPr>
              <w:jc w:val="both"/>
              <w:rPr>
                <w:rFonts w:ascii="Arial" w:hAnsi="Arial" w:cs="Arial"/>
                <w:color w:val="000000" w:themeColor="text1"/>
              </w:rPr>
            </w:pPr>
            <w:r w:rsidRPr="00596CCA">
              <w:rPr>
                <w:rFonts w:ascii="Arial" w:hAnsi="Arial" w:cs="Arial"/>
                <w:color w:val="000000" w:themeColor="text1"/>
              </w:rPr>
              <w:t>Note: This information is intended to be descriptive of the key responsibilities of the position.  The list of essential functions below does not identify all duties performed by any single incumbent in this position.</w:t>
            </w:r>
          </w:p>
          <w:p w:rsidR="00C6398D" w:rsidRPr="00596CCA" w:rsidRDefault="00C6398D" w:rsidP="00C6398D">
            <w:pPr>
              <w:jc w:val="both"/>
              <w:rPr>
                <w:rFonts w:ascii="Arial" w:hAnsi="Arial" w:cs="Arial"/>
                <w:color w:val="000000" w:themeColor="text1"/>
              </w:rPr>
            </w:pPr>
          </w:p>
          <w:p w:rsidR="00916B1B" w:rsidRPr="00596CCA" w:rsidRDefault="00916B1B"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Implements</w:t>
            </w:r>
            <w:r w:rsidR="00584451" w:rsidRPr="00596CCA">
              <w:rPr>
                <w:rFonts w:ascii="Arial" w:hAnsi="Arial" w:cs="Arial"/>
                <w:color w:val="000000" w:themeColor="text1"/>
              </w:rPr>
              <w:t xml:space="preserve"> </w:t>
            </w:r>
            <w:r w:rsidR="00C6398D" w:rsidRPr="00596CCA">
              <w:rPr>
                <w:rFonts w:ascii="Arial" w:hAnsi="Arial" w:cs="Arial"/>
                <w:color w:val="000000" w:themeColor="text1"/>
              </w:rPr>
              <w:t>maintain</w:t>
            </w:r>
            <w:r w:rsidRPr="00596CCA">
              <w:rPr>
                <w:rFonts w:ascii="Arial" w:hAnsi="Arial" w:cs="Arial"/>
                <w:color w:val="000000" w:themeColor="text1"/>
              </w:rPr>
              <w:t>s</w:t>
            </w:r>
            <w:r w:rsidR="00584451" w:rsidRPr="00596CCA">
              <w:rPr>
                <w:rFonts w:ascii="Arial" w:hAnsi="Arial" w:cs="Arial"/>
                <w:color w:val="000000" w:themeColor="text1"/>
              </w:rPr>
              <w:t>, and completes related tasks for the</w:t>
            </w:r>
            <w:r w:rsidRPr="00596CCA">
              <w:rPr>
                <w:rFonts w:ascii="Arial" w:hAnsi="Arial" w:cs="Arial"/>
                <w:color w:val="000000" w:themeColor="text1"/>
              </w:rPr>
              <w:t xml:space="preserve"> annual budget.</w:t>
            </w:r>
          </w:p>
          <w:p w:rsidR="00916B1B" w:rsidRPr="00596CCA" w:rsidRDefault="00916B1B"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R</w:t>
            </w:r>
            <w:r w:rsidR="00C6398D" w:rsidRPr="00596CCA">
              <w:rPr>
                <w:rFonts w:ascii="Arial" w:hAnsi="Arial" w:cs="Arial"/>
                <w:color w:val="000000" w:themeColor="text1"/>
              </w:rPr>
              <w:t>eview</w:t>
            </w:r>
            <w:r w:rsidRPr="00596CCA">
              <w:rPr>
                <w:rFonts w:ascii="Arial" w:hAnsi="Arial" w:cs="Arial"/>
                <w:color w:val="000000" w:themeColor="text1"/>
              </w:rPr>
              <w:t>s</w:t>
            </w:r>
            <w:r w:rsidR="00C6398D" w:rsidRPr="00596CCA">
              <w:rPr>
                <w:rFonts w:ascii="Arial" w:hAnsi="Arial" w:cs="Arial"/>
                <w:color w:val="000000" w:themeColor="text1"/>
              </w:rPr>
              <w:t>, correct</w:t>
            </w:r>
            <w:r w:rsidRPr="00596CCA">
              <w:rPr>
                <w:rFonts w:ascii="Arial" w:hAnsi="Arial" w:cs="Arial"/>
                <w:color w:val="000000" w:themeColor="text1"/>
              </w:rPr>
              <w:t>s</w:t>
            </w:r>
            <w:r w:rsidR="00C6398D" w:rsidRPr="00596CCA">
              <w:rPr>
                <w:rFonts w:ascii="Arial" w:hAnsi="Arial" w:cs="Arial"/>
                <w:color w:val="000000" w:themeColor="text1"/>
              </w:rPr>
              <w:t>, standardize</w:t>
            </w:r>
            <w:r w:rsidRPr="00596CCA">
              <w:rPr>
                <w:rFonts w:ascii="Arial" w:hAnsi="Arial" w:cs="Arial"/>
                <w:color w:val="000000" w:themeColor="text1"/>
              </w:rPr>
              <w:t>s,</w:t>
            </w:r>
            <w:r w:rsidR="00C6398D" w:rsidRPr="00596CCA">
              <w:rPr>
                <w:rFonts w:ascii="Arial" w:hAnsi="Arial" w:cs="Arial"/>
                <w:color w:val="000000" w:themeColor="text1"/>
              </w:rPr>
              <w:t xml:space="preserve"> and organize</w:t>
            </w:r>
            <w:r w:rsidRPr="00596CCA">
              <w:rPr>
                <w:rFonts w:ascii="Arial" w:hAnsi="Arial" w:cs="Arial"/>
                <w:color w:val="000000" w:themeColor="text1"/>
              </w:rPr>
              <w:t>s</w:t>
            </w:r>
            <w:r w:rsidR="00C6398D" w:rsidRPr="00596CCA">
              <w:rPr>
                <w:rFonts w:ascii="Arial" w:hAnsi="Arial" w:cs="Arial"/>
                <w:color w:val="000000" w:themeColor="text1"/>
              </w:rPr>
              <w:t xml:space="preserve"> departmental goals, new capita</w:t>
            </w:r>
            <w:r w:rsidRPr="00596CCA">
              <w:rPr>
                <w:rFonts w:ascii="Arial" w:hAnsi="Arial" w:cs="Arial"/>
                <w:color w:val="000000" w:themeColor="text1"/>
              </w:rPr>
              <w:t>l outlay and personnel requests.</w:t>
            </w:r>
            <w:r w:rsidR="00C6398D" w:rsidRPr="00596CCA">
              <w:rPr>
                <w:rFonts w:ascii="Arial" w:hAnsi="Arial" w:cs="Arial"/>
                <w:color w:val="000000" w:themeColor="text1"/>
              </w:rPr>
              <w:t xml:space="preserve"> </w:t>
            </w:r>
          </w:p>
          <w:p w:rsidR="00916B1B" w:rsidRPr="00596CCA" w:rsidRDefault="00916B1B"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P</w:t>
            </w:r>
            <w:r w:rsidR="00C6398D" w:rsidRPr="00596CCA">
              <w:rPr>
                <w:rFonts w:ascii="Arial" w:hAnsi="Arial" w:cs="Arial"/>
                <w:color w:val="000000" w:themeColor="text1"/>
              </w:rPr>
              <w:t>roject</w:t>
            </w:r>
            <w:r w:rsidRPr="00596CCA">
              <w:rPr>
                <w:rFonts w:ascii="Arial" w:hAnsi="Arial" w:cs="Arial"/>
                <w:color w:val="000000" w:themeColor="text1"/>
              </w:rPr>
              <w:t>s</w:t>
            </w:r>
            <w:r w:rsidR="00C6398D" w:rsidRPr="00596CCA">
              <w:rPr>
                <w:rFonts w:ascii="Arial" w:hAnsi="Arial" w:cs="Arial"/>
                <w:color w:val="000000" w:themeColor="text1"/>
              </w:rPr>
              <w:t xml:space="preserve"> revenues using</w:t>
            </w:r>
            <w:r w:rsidRPr="00596CCA">
              <w:rPr>
                <w:rFonts w:ascii="Arial" w:hAnsi="Arial" w:cs="Arial"/>
                <w:color w:val="000000" w:themeColor="text1"/>
              </w:rPr>
              <w:t xml:space="preserve"> trend analysis and appraisals.</w:t>
            </w:r>
          </w:p>
          <w:p w:rsidR="00916B1B" w:rsidRPr="00596CCA" w:rsidRDefault="00916B1B"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C</w:t>
            </w:r>
            <w:r w:rsidR="00C6398D" w:rsidRPr="00596CCA">
              <w:rPr>
                <w:rFonts w:ascii="Arial" w:hAnsi="Arial" w:cs="Arial"/>
                <w:color w:val="000000" w:themeColor="text1"/>
              </w:rPr>
              <w:t>alculate</w:t>
            </w:r>
            <w:r w:rsidRPr="00596CCA">
              <w:rPr>
                <w:rFonts w:ascii="Arial" w:hAnsi="Arial" w:cs="Arial"/>
                <w:color w:val="000000" w:themeColor="text1"/>
              </w:rPr>
              <w:t>s</w:t>
            </w:r>
            <w:r w:rsidR="00C6398D" w:rsidRPr="00596CCA">
              <w:rPr>
                <w:rFonts w:ascii="Arial" w:hAnsi="Arial" w:cs="Arial"/>
                <w:color w:val="000000" w:themeColor="text1"/>
              </w:rPr>
              <w:t xml:space="preserve"> new increases </w:t>
            </w:r>
            <w:r w:rsidRPr="00596CCA">
              <w:rPr>
                <w:rFonts w:ascii="Arial" w:hAnsi="Arial" w:cs="Arial"/>
                <w:color w:val="000000" w:themeColor="text1"/>
              </w:rPr>
              <w:t>and decreases in City revenues.</w:t>
            </w:r>
          </w:p>
          <w:p w:rsidR="00916B1B" w:rsidRPr="00596CCA" w:rsidRDefault="00916B1B"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C</w:t>
            </w:r>
            <w:r w:rsidR="00C6398D" w:rsidRPr="00596CCA">
              <w:rPr>
                <w:rFonts w:ascii="Arial" w:hAnsi="Arial" w:cs="Arial"/>
                <w:color w:val="000000" w:themeColor="text1"/>
              </w:rPr>
              <w:t>reate</w:t>
            </w:r>
            <w:r w:rsidRPr="00596CCA">
              <w:rPr>
                <w:rFonts w:ascii="Arial" w:hAnsi="Arial" w:cs="Arial"/>
                <w:color w:val="000000" w:themeColor="text1"/>
              </w:rPr>
              <w:t>s budget presentations and property tax rate.</w:t>
            </w:r>
          </w:p>
          <w:p w:rsidR="00C6398D" w:rsidRPr="00596CCA" w:rsidRDefault="00916B1B"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P</w:t>
            </w:r>
            <w:r w:rsidR="00C6398D" w:rsidRPr="00596CCA">
              <w:rPr>
                <w:rFonts w:ascii="Arial" w:hAnsi="Arial" w:cs="Arial"/>
                <w:color w:val="000000" w:themeColor="text1"/>
              </w:rPr>
              <w:t xml:space="preserve">rovide required </w:t>
            </w:r>
            <w:r w:rsidRPr="00596CCA">
              <w:rPr>
                <w:rFonts w:ascii="Arial" w:hAnsi="Arial" w:cs="Arial"/>
                <w:color w:val="000000" w:themeColor="text1"/>
              </w:rPr>
              <w:t xml:space="preserve">compliance modifications to </w:t>
            </w:r>
            <w:r w:rsidR="00C6398D" w:rsidRPr="00596CCA">
              <w:rPr>
                <w:rFonts w:ascii="Arial" w:hAnsi="Arial" w:cs="Arial"/>
                <w:color w:val="000000" w:themeColor="text1"/>
              </w:rPr>
              <w:t>final budget</w:t>
            </w:r>
            <w:r w:rsidRPr="00596CCA">
              <w:rPr>
                <w:rFonts w:ascii="Arial" w:hAnsi="Arial" w:cs="Arial"/>
                <w:color w:val="000000" w:themeColor="text1"/>
              </w:rPr>
              <w:t>s</w:t>
            </w:r>
            <w:r w:rsidR="00C6398D" w:rsidRPr="00596CCA">
              <w:rPr>
                <w:rFonts w:ascii="Arial" w:hAnsi="Arial" w:cs="Arial"/>
                <w:color w:val="000000" w:themeColor="text1"/>
              </w:rPr>
              <w:t>.</w:t>
            </w:r>
          </w:p>
          <w:p w:rsidR="0047428B" w:rsidRPr="00596CCA" w:rsidRDefault="00C6398D"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Assist</w:t>
            </w:r>
            <w:r w:rsidR="0047428B" w:rsidRPr="00596CCA">
              <w:rPr>
                <w:rFonts w:ascii="Arial" w:hAnsi="Arial" w:cs="Arial"/>
                <w:color w:val="000000" w:themeColor="text1"/>
              </w:rPr>
              <w:t>s</w:t>
            </w:r>
            <w:r w:rsidRPr="00596CCA">
              <w:rPr>
                <w:rFonts w:ascii="Arial" w:hAnsi="Arial" w:cs="Arial"/>
                <w:color w:val="000000" w:themeColor="text1"/>
              </w:rPr>
              <w:t xml:space="preserve"> with preparation and completion of City Compre</w:t>
            </w:r>
            <w:r w:rsidR="0047428B" w:rsidRPr="00596CCA">
              <w:rPr>
                <w:rFonts w:ascii="Arial" w:hAnsi="Arial" w:cs="Arial"/>
                <w:color w:val="000000" w:themeColor="text1"/>
              </w:rPr>
              <w:t>hensive Annual Financial Report.</w:t>
            </w:r>
          </w:p>
          <w:p w:rsidR="0047428B" w:rsidRPr="00596CCA" w:rsidRDefault="0047428B"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 xml:space="preserve">Reviews </w:t>
            </w:r>
            <w:r w:rsidR="00C6398D" w:rsidRPr="00596CCA">
              <w:rPr>
                <w:rFonts w:ascii="Arial" w:hAnsi="Arial" w:cs="Arial"/>
                <w:color w:val="000000" w:themeColor="text1"/>
              </w:rPr>
              <w:t xml:space="preserve">general ledger accounts to </w:t>
            </w:r>
            <w:r w:rsidRPr="00596CCA">
              <w:rPr>
                <w:rFonts w:ascii="Arial" w:hAnsi="Arial" w:cs="Arial"/>
                <w:color w:val="000000" w:themeColor="text1"/>
              </w:rPr>
              <w:t>ensure transactions are posted.</w:t>
            </w:r>
          </w:p>
          <w:p w:rsidR="0047428B" w:rsidRPr="00596CCA" w:rsidRDefault="0047428B"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R</w:t>
            </w:r>
            <w:r w:rsidR="00C6398D" w:rsidRPr="00596CCA">
              <w:rPr>
                <w:rFonts w:ascii="Arial" w:hAnsi="Arial" w:cs="Arial"/>
                <w:color w:val="000000" w:themeColor="text1"/>
              </w:rPr>
              <w:t>eview</w:t>
            </w:r>
            <w:r w:rsidRPr="00596CCA">
              <w:rPr>
                <w:rFonts w:ascii="Arial" w:hAnsi="Arial" w:cs="Arial"/>
                <w:color w:val="000000" w:themeColor="text1"/>
              </w:rPr>
              <w:t>s</w:t>
            </w:r>
            <w:r w:rsidR="00C6398D" w:rsidRPr="00596CCA">
              <w:rPr>
                <w:rFonts w:ascii="Arial" w:hAnsi="Arial" w:cs="Arial"/>
                <w:color w:val="000000" w:themeColor="text1"/>
              </w:rPr>
              <w:t xml:space="preserve"> and ensure</w:t>
            </w:r>
            <w:r w:rsidRPr="00596CCA">
              <w:rPr>
                <w:rFonts w:ascii="Arial" w:hAnsi="Arial" w:cs="Arial"/>
                <w:color w:val="000000" w:themeColor="text1"/>
              </w:rPr>
              <w:t>s</w:t>
            </w:r>
            <w:r w:rsidR="00C6398D" w:rsidRPr="00596CCA">
              <w:rPr>
                <w:rFonts w:ascii="Arial" w:hAnsi="Arial" w:cs="Arial"/>
                <w:color w:val="000000" w:themeColor="text1"/>
              </w:rPr>
              <w:t xml:space="preserve"> all revenues, expenditure</w:t>
            </w:r>
            <w:r w:rsidRPr="00596CCA">
              <w:rPr>
                <w:rFonts w:ascii="Arial" w:hAnsi="Arial" w:cs="Arial"/>
                <w:color w:val="000000" w:themeColor="text1"/>
              </w:rPr>
              <w:t>s and grant funds are recorded.</w:t>
            </w:r>
          </w:p>
          <w:p w:rsidR="0047428B" w:rsidRPr="00596CCA" w:rsidRDefault="0047428B"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R</w:t>
            </w:r>
            <w:r w:rsidR="00C6398D" w:rsidRPr="00596CCA">
              <w:rPr>
                <w:rFonts w:ascii="Arial" w:hAnsi="Arial" w:cs="Arial"/>
                <w:color w:val="000000" w:themeColor="text1"/>
              </w:rPr>
              <w:t>eview</w:t>
            </w:r>
            <w:r w:rsidRPr="00596CCA">
              <w:rPr>
                <w:rFonts w:ascii="Arial" w:hAnsi="Arial" w:cs="Arial"/>
                <w:color w:val="000000" w:themeColor="text1"/>
              </w:rPr>
              <w:t>s</w:t>
            </w:r>
            <w:r w:rsidR="00C6398D" w:rsidRPr="00596CCA">
              <w:rPr>
                <w:rFonts w:ascii="Arial" w:hAnsi="Arial" w:cs="Arial"/>
                <w:color w:val="000000" w:themeColor="text1"/>
              </w:rPr>
              <w:t xml:space="preserve"> and ensure</w:t>
            </w:r>
            <w:r w:rsidRPr="00596CCA">
              <w:rPr>
                <w:rFonts w:ascii="Arial" w:hAnsi="Arial" w:cs="Arial"/>
                <w:color w:val="000000" w:themeColor="text1"/>
              </w:rPr>
              <w:t>s</w:t>
            </w:r>
            <w:r w:rsidR="00C6398D" w:rsidRPr="00596CCA">
              <w:rPr>
                <w:rFonts w:ascii="Arial" w:hAnsi="Arial" w:cs="Arial"/>
                <w:color w:val="000000" w:themeColor="text1"/>
              </w:rPr>
              <w:t xml:space="preserve"> cash, fixed assets and subsidiaries h</w:t>
            </w:r>
            <w:r w:rsidRPr="00596CCA">
              <w:rPr>
                <w:rFonts w:ascii="Arial" w:hAnsi="Arial" w:cs="Arial"/>
                <w:color w:val="000000" w:themeColor="text1"/>
              </w:rPr>
              <w:t>ave been reconciled and posted.</w:t>
            </w:r>
          </w:p>
          <w:p w:rsidR="00916B1B" w:rsidRPr="00596CCA" w:rsidRDefault="00916B1B"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P</w:t>
            </w:r>
            <w:r w:rsidR="00C6398D" w:rsidRPr="00596CCA">
              <w:rPr>
                <w:rFonts w:ascii="Arial" w:hAnsi="Arial" w:cs="Arial"/>
                <w:color w:val="000000" w:themeColor="text1"/>
              </w:rPr>
              <w:t>repare</w:t>
            </w:r>
            <w:r w:rsidRPr="00596CCA">
              <w:rPr>
                <w:rFonts w:ascii="Arial" w:hAnsi="Arial" w:cs="Arial"/>
                <w:color w:val="000000" w:themeColor="text1"/>
              </w:rPr>
              <w:t>s</w:t>
            </w:r>
            <w:r w:rsidR="00C6398D" w:rsidRPr="00596CCA">
              <w:rPr>
                <w:rFonts w:ascii="Arial" w:hAnsi="Arial" w:cs="Arial"/>
                <w:color w:val="000000" w:themeColor="text1"/>
              </w:rPr>
              <w:t xml:space="preserve"> journal entries to adjust leases, debts, bo</w:t>
            </w:r>
            <w:r w:rsidRPr="00596CCA">
              <w:rPr>
                <w:rFonts w:ascii="Arial" w:hAnsi="Arial" w:cs="Arial"/>
                <w:color w:val="000000" w:themeColor="text1"/>
              </w:rPr>
              <w:t>nds payable and bond discounts.</w:t>
            </w:r>
          </w:p>
          <w:p w:rsidR="00C6398D" w:rsidRPr="00596CCA" w:rsidRDefault="00916B1B"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E</w:t>
            </w:r>
            <w:r w:rsidR="00C6398D" w:rsidRPr="00596CCA">
              <w:rPr>
                <w:rFonts w:ascii="Arial" w:hAnsi="Arial" w:cs="Arial"/>
                <w:color w:val="000000" w:themeColor="text1"/>
              </w:rPr>
              <w:t>nsure</w:t>
            </w:r>
            <w:r w:rsidRPr="00596CCA">
              <w:rPr>
                <w:rFonts w:ascii="Arial" w:hAnsi="Arial" w:cs="Arial"/>
                <w:color w:val="000000" w:themeColor="text1"/>
              </w:rPr>
              <w:t>s</w:t>
            </w:r>
            <w:r w:rsidR="00C6398D" w:rsidRPr="00596CCA">
              <w:rPr>
                <w:rFonts w:ascii="Arial" w:hAnsi="Arial" w:cs="Arial"/>
                <w:color w:val="000000" w:themeColor="text1"/>
              </w:rPr>
              <w:t xml:space="preserve"> inter fund due to and from accounts are reconciled and posted.</w:t>
            </w:r>
          </w:p>
          <w:p w:rsidR="0047428B" w:rsidRPr="00596CCA" w:rsidRDefault="00C6398D"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Provide</w:t>
            </w:r>
            <w:r w:rsidR="0047428B" w:rsidRPr="00596CCA">
              <w:rPr>
                <w:rFonts w:ascii="Arial" w:hAnsi="Arial" w:cs="Arial"/>
                <w:color w:val="000000" w:themeColor="text1"/>
              </w:rPr>
              <w:t>s</w:t>
            </w:r>
            <w:r w:rsidRPr="00596CCA">
              <w:rPr>
                <w:rFonts w:ascii="Arial" w:hAnsi="Arial" w:cs="Arial"/>
                <w:color w:val="000000" w:themeColor="text1"/>
              </w:rPr>
              <w:t xml:space="preserve"> and manage</w:t>
            </w:r>
            <w:r w:rsidR="0047428B" w:rsidRPr="00596CCA">
              <w:rPr>
                <w:rFonts w:ascii="Arial" w:hAnsi="Arial" w:cs="Arial"/>
                <w:color w:val="000000" w:themeColor="text1"/>
              </w:rPr>
              <w:t>s</w:t>
            </w:r>
            <w:r w:rsidRPr="00596CCA">
              <w:rPr>
                <w:rFonts w:ascii="Arial" w:hAnsi="Arial" w:cs="Arial"/>
                <w:color w:val="000000" w:themeColor="text1"/>
              </w:rPr>
              <w:t xml:space="preserve"> debt service</w:t>
            </w:r>
            <w:r w:rsidR="0047428B" w:rsidRPr="00596CCA">
              <w:rPr>
                <w:rFonts w:ascii="Arial" w:hAnsi="Arial" w:cs="Arial"/>
                <w:color w:val="000000" w:themeColor="text1"/>
              </w:rPr>
              <w:t>s</w:t>
            </w:r>
            <w:r w:rsidRPr="00596CCA">
              <w:rPr>
                <w:rFonts w:ascii="Arial" w:hAnsi="Arial" w:cs="Arial"/>
                <w:color w:val="000000" w:themeColor="text1"/>
              </w:rPr>
              <w:t>, capital project programs, short an</w:t>
            </w:r>
            <w:r w:rsidR="0047428B" w:rsidRPr="00596CCA">
              <w:rPr>
                <w:rFonts w:ascii="Arial" w:hAnsi="Arial" w:cs="Arial"/>
                <w:color w:val="000000" w:themeColor="text1"/>
              </w:rPr>
              <w:t>d long term financial planning.</w:t>
            </w:r>
          </w:p>
          <w:p w:rsidR="0047428B" w:rsidRPr="00596CCA" w:rsidRDefault="0047428B"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P</w:t>
            </w:r>
            <w:r w:rsidR="00C6398D" w:rsidRPr="00596CCA">
              <w:rPr>
                <w:rFonts w:ascii="Arial" w:hAnsi="Arial" w:cs="Arial"/>
                <w:color w:val="000000" w:themeColor="text1"/>
              </w:rPr>
              <w:t>rovide</w:t>
            </w:r>
            <w:r w:rsidRPr="00596CCA">
              <w:rPr>
                <w:rFonts w:ascii="Arial" w:hAnsi="Arial" w:cs="Arial"/>
                <w:color w:val="000000" w:themeColor="text1"/>
              </w:rPr>
              <w:t xml:space="preserve">s </w:t>
            </w:r>
            <w:r w:rsidR="00C6398D" w:rsidRPr="00596CCA">
              <w:rPr>
                <w:rFonts w:ascii="Arial" w:hAnsi="Arial" w:cs="Arial"/>
                <w:color w:val="000000" w:themeColor="text1"/>
              </w:rPr>
              <w:t>supporting information</w:t>
            </w:r>
            <w:r w:rsidRPr="00596CCA">
              <w:rPr>
                <w:rFonts w:ascii="Arial" w:hAnsi="Arial" w:cs="Arial"/>
                <w:color w:val="000000" w:themeColor="text1"/>
              </w:rPr>
              <w:t>,</w:t>
            </w:r>
            <w:r w:rsidR="00C6398D" w:rsidRPr="00596CCA">
              <w:rPr>
                <w:rFonts w:ascii="Arial" w:hAnsi="Arial" w:cs="Arial"/>
                <w:color w:val="000000" w:themeColor="text1"/>
              </w:rPr>
              <w:t xml:space="preserve"> and reco</w:t>
            </w:r>
            <w:r w:rsidRPr="00596CCA">
              <w:rPr>
                <w:rFonts w:ascii="Arial" w:hAnsi="Arial" w:cs="Arial"/>
                <w:color w:val="000000" w:themeColor="text1"/>
              </w:rPr>
              <w:t xml:space="preserve">mmendations to City Manager, </w:t>
            </w:r>
            <w:r w:rsidR="00C6398D" w:rsidRPr="00596CCA">
              <w:rPr>
                <w:rFonts w:ascii="Arial" w:hAnsi="Arial" w:cs="Arial"/>
                <w:color w:val="000000" w:themeColor="text1"/>
              </w:rPr>
              <w:t>City Council</w:t>
            </w:r>
            <w:r w:rsidRPr="00596CCA">
              <w:rPr>
                <w:rFonts w:ascii="Arial" w:hAnsi="Arial" w:cs="Arial"/>
                <w:color w:val="000000" w:themeColor="text1"/>
              </w:rPr>
              <w:t>,</w:t>
            </w:r>
            <w:r w:rsidR="00C6398D" w:rsidRPr="00596CCA">
              <w:rPr>
                <w:rFonts w:ascii="Arial" w:hAnsi="Arial" w:cs="Arial"/>
                <w:color w:val="000000" w:themeColor="text1"/>
              </w:rPr>
              <w:t xml:space="preserve"> </w:t>
            </w:r>
            <w:r w:rsidRPr="00596CCA">
              <w:rPr>
                <w:rFonts w:ascii="Arial" w:hAnsi="Arial" w:cs="Arial"/>
                <w:color w:val="000000" w:themeColor="text1"/>
              </w:rPr>
              <w:t>and rating agencies.</w:t>
            </w:r>
          </w:p>
          <w:p w:rsidR="0047428B" w:rsidRPr="00596CCA" w:rsidRDefault="00C6398D"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Provide</w:t>
            </w:r>
            <w:r w:rsidR="0047428B" w:rsidRPr="00596CCA">
              <w:rPr>
                <w:rFonts w:ascii="Arial" w:hAnsi="Arial" w:cs="Arial"/>
                <w:color w:val="000000" w:themeColor="text1"/>
              </w:rPr>
              <w:t>s</w:t>
            </w:r>
            <w:r w:rsidRPr="00596CCA">
              <w:rPr>
                <w:rFonts w:ascii="Arial" w:hAnsi="Arial" w:cs="Arial"/>
                <w:color w:val="000000" w:themeColor="text1"/>
              </w:rPr>
              <w:t xml:space="preserve"> and maintain</w:t>
            </w:r>
            <w:r w:rsidR="0047428B" w:rsidRPr="00596CCA">
              <w:rPr>
                <w:rFonts w:ascii="Arial" w:hAnsi="Arial" w:cs="Arial"/>
                <w:color w:val="000000" w:themeColor="text1"/>
              </w:rPr>
              <w:t>s City’s purchasing policies and ensures compliance.</w:t>
            </w:r>
          </w:p>
          <w:p w:rsidR="0047428B" w:rsidRPr="00596CCA" w:rsidRDefault="00C6398D"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 xml:space="preserve">Monitor </w:t>
            </w:r>
            <w:r w:rsidR="0047428B" w:rsidRPr="00596CCA">
              <w:rPr>
                <w:rFonts w:ascii="Arial" w:hAnsi="Arial" w:cs="Arial"/>
                <w:color w:val="000000" w:themeColor="text1"/>
              </w:rPr>
              <w:t>the City’s investment portfolio.</w:t>
            </w:r>
            <w:r w:rsidRPr="00596CCA">
              <w:rPr>
                <w:rFonts w:ascii="Arial" w:hAnsi="Arial" w:cs="Arial"/>
                <w:color w:val="000000" w:themeColor="text1"/>
              </w:rPr>
              <w:t xml:space="preserve"> </w:t>
            </w:r>
          </w:p>
          <w:p w:rsidR="0047428B" w:rsidRPr="00596CCA" w:rsidRDefault="0047428B"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P</w:t>
            </w:r>
            <w:r w:rsidR="00C6398D" w:rsidRPr="00596CCA">
              <w:rPr>
                <w:rFonts w:ascii="Arial" w:hAnsi="Arial" w:cs="Arial"/>
                <w:color w:val="000000" w:themeColor="text1"/>
              </w:rPr>
              <w:t>rovide</w:t>
            </w:r>
            <w:r w:rsidRPr="00596CCA">
              <w:rPr>
                <w:rFonts w:ascii="Arial" w:hAnsi="Arial" w:cs="Arial"/>
                <w:color w:val="000000" w:themeColor="text1"/>
              </w:rPr>
              <w:t>s</w:t>
            </w:r>
            <w:r w:rsidR="00C6398D" w:rsidRPr="00596CCA">
              <w:rPr>
                <w:rFonts w:ascii="Arial" w:hAnsi="Arial" w:cs="Arial"/>
                <w:color w:val="000000" w:themeColor="text1"/>
              </w:rPr>
              <w:t xml:space="preserve"> financial planning to ensur</w:t>
            </w:r>
            <w:r w:rsidRPr="00596CCA">
              <w:rPr>
                <w:rFonts w:ascii="Arial" w:hAnsi="Arial" w:cs="Arial"/>
                <w:color w:val="000000" w:themeColor="text1"/>
              </w:rPr>
              <w:t>e adequate funds are available.</w:t>
            </w:r>
          </w:p>
          <w:p w:rsidR="0047428B" w:rsidRPr="00596CCA" w:rsidRDefault="0047428B"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E</w:t>
            </w:r>
            <w:r w:rsidR="00C6398D" w:rsidRPr="00596CCA">
              <w:rPr>
                <w:rFonts w:ascii="Arial" w:hAnsi="Arial" w:cs="Arial"/>
                <w:color w:val="000000" w:themeColor="text1"/>
              </w:rPr>
              <w:t>nsure</w:t>
            </w:r>
            <w:r w:rsidRPr="00596CCA">
              <w:rPr>
                <w:rFonts w:ascii="Arial" w:hAnsi="Arial" w:cs="Arial"/>
                <w:color w:val="000000" w:themeColor="text1"/>
              </w:rPr>
              <w:t>s</w:t>
            </w:r>
            <w:r w:rsidR="00C6398D" w:rsidRPr="00596CCA">
              <w:rPr>
                <w:rFonts w:ascii="Arial" w:hAnsi="Arial" w:cs="Arial"/>
                <w:color w:val="000000" w:themeColor="text1"/>
              </w:rPr>
              <w:t xml:space="preserve"> investments are in compliance with investment policy and state statutes</w:t>
            </w:r>
            <w:r w:rsidRPr="00596CCA">
              <w:rPr>
                <w:rFonts w:ascii="Arial" w:hAnsi="Arial" w:cs="Arial"/>
                <w:color w:val="000000" w:themeColor="text1"/>
              </w:rPr>
              <w:t>.</w:t>
            </w:r>
          </w:p>
          <w:p w:rsidR="0047428B" w:rsidRPr="00596CCA" w:rsidRDefault="00C6398D"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Oversee</w:t>
            </w:r>
            <w:r w:rsidR="0047428B" w:rsidRPr="00596CCA">
              <w:rPr>
                <w:rFonts w:ascii="Arial" w:hAnsi="Arial" w:cs="Arial"/>
                <w:color w:val="000000" w:themeColor="text1"/>
              </w:rPr>
              <w:t>s</w:t>
            </w:r>
            <w:r w:rsidRPr="00596CCA">
              <w:rPr>
                <w:rFonts w:ascii="Arial" w:hAnsi="Arial" w:cs="Arial"/>
                <w:color w:val="000000" w:themeColor="text1"/>
              </w:rPr>
              <w:t xml:space="preserve"> and manage</w:t>
            </w:r>
            <w:r w:rsidR="0047428B" w:rsidRPr="00596CCA">
              <w:rPr>
                <w:rFonts w:ascii="Arial" w:hAnsi="Arial" w:cs="Arial"/>
                <w:color w:val="000000" w:themeColor="text1"/>
              </w:rPr>
              <w:t>s</w:t>
            </w:r>
            <w:r w:rsidRPr="00596CCA">
              <w:rPr>
                <w:rFonts w:ascii="Arial" w:hAnsi="Arial" w:cs="Arial"/>
                <w:color w:val="000000" w:themeColor="text1"/>
              </w:rPr>
              <w:t xml:space="preserve"> the </w:t>
            </w:r>
            <w:r w:rsidR="000F5176">
              <w:rPr>
                <w:rFonts w:ascii="Arial" w:hAnsi="Arial" w:cs="Arial"/>
                <w:color w:val="000000" w:themeColor="text1"/>
              </w:rPr>
              <w:t xml:space="preserve">Budget and Compliance, </w:t>
            </w:r>
            <w:r w:rsidRPr="00596CCA">
              <w:rPr>
                <w:rFonts w:ascii="Arial" w:hAnsi="Arial" w:cs="Arial"/>
                <w:color w:val="000000" w:themeColor="text1"/>
              </w:rPr>
              <w:t>Utility Billing, Payroll, Accounts Payable, and Purchasing Divisions.</w:t>
            </w:r>
            <w:r w:rsidR="001B4190" w:rsidRPr="00596CCA">
              <w:rPr>
                <w:rFonts w:ascii="Arial" w:hAnsi="Arial" w:cs="Arial"/>
                <w:color w:val="000000" w:themeColor="text1"/>
              </w:rPr>
              <w:t xml:space="preserve"> </w:t>
            </w:r>
          </w:p>
          <w:p w:rsidR="00C6398D" w:rsidRPr="00596CCA" w:rsidRDefault="001B4190" w:rsidP="0047428B">
            <w:pPr>
              <w:pStyle w:val="ListParagraph"/>
              <w:numPr>
                <w:ilvl w:val="0"/>
                <w:numId w:val="18"/>
              </w:numPr>
              <w:rPr>
                <w:rFonts w:ascii="Arial" w:hAnsi="Arial" w:cs="Arial"/>
                <w:color w:val="000000" w:themeColor="text1"/>
              </w:rPr>
            </w:pPr>
            <w:r w:rsidRPr="00596CCA">
              <w:rPr>
                <w:rFonts w:ascii="Arial" w:hAnsi="Arial" w:cs="Arial"/>
                <w:color w:val="000000" w:themeColor="text1"/>
              </w:rPr>
              <w:t>Prepare</w:t>
            </w:r>
            <w:r w:rsidR="0047428B" w:rsidRPr="00596CCA">
              <w:rPr>
                <w:rFonts w:ascii="Arial" w:hAnsi="Arial" w:cs="Arial"/>
                <w:color w:val="000000" w:themeColor="text1"/>
              </w:rPr>
              <w:t>s</w:t>
            </w:r>
            <w:r w:rsidRPr="00596CCA">
              <w:rPr>
                <w:rFonts w:ascii="Arial" w:hAnsi="Arial" w:cs="Arial"/>
                <w:color w:val="000000" w:themeColor="text1"/>
              </w:rPr>
              <w:t xml:space="preserve"> annual evaluations for employees.</w:t>
            </w:r>
          </w:p>
          <w:p w:rsidR="0047428B" w:rsidRPr="00596CCA" w:rsidRDefault="0047428B" w:rsidP="0047428B">
            <w:pPr>
              <w:pStyle w:val="ListParagraph"/>
              <w:numPr>
                <w:ilvl w:val="0"/>
                <w:numId w:val="18"/>
              </w:numPr>
              <w:jc w:val="both"/>
              <w:rPr>
                <w:rFonts w:ascii="Arial" w:hAnsi="Arial" w:cs="Arial"/>
              </w:rPr>
            </w:pPr>
            <w:r w:rsidRPr="00596CCA">
              <w:rPr>
                <w:rFonts w:ascii="Arial" w:hAnsi="Arial" w:cs="Arial"/>
              </w:rPr>
              <w:t>Performs related work and reports as assigned.</w:t>
            </w:r>
          </w:p>
          <w:p w:rsidR="0047428B" w:rsidRPr="00596CCA" w:rsidRDefault="0047428B" w:rsidP="0047428B">
            <w:pPr>
              <w:pStyle w:val="ListParagraph"/>
              <w:rPr>
                <w:rFonts w:ascii="Arial" w:hAnsi="Arial" w:cs="Arial"/>
                <w:color w:val="000000" w:themeColor="text1"/>
              </w:rPr>
            </w:pPr>
          </w:p>
        </w:tc>
      </w:tr>
      <w:tr w:rsidR="00B9119C" w:rsidRPr="00B9119C" w:rsidTr="00AD571C">
        <w:tc>
          <w:tcPr>
            <w:tcW w:w="3235" w:type="dxa"/>
          </w:tcPr>
          <w:p w:rsidR="00FB1E8D" w:rsidRDefault="00FB1E8D">
            <w:pPr>
              <w:rPr>
                <w:rFonts w:ascii="Arial" w:hAnsi="Arial" w:cs="Arial"/>
                <w:color w:val="000000" w:themeColor="text1"/>
              </w:rPr>
            </w:pPr>
          </w:p>
          <w:p w:rsidR="00FB1E8D" w:rsidRDefault="00FB1E8D">
            <w:pPr>
              <w:rPr>
                <w:rFonts w:ascii="Arial" w:hAnsi="Arial" w:cs="Arial"/>
                <w:color w:val="000000" w:themeColor="text1"/>
              </w:rPr>
            </w:pPr>
          </w:p>
          <w:p w:rsidR="00FC1734" w:rsidRPr="00B9119C" w:rsidRDefault="00FC1734">
            <w:pPr>
              <w:rPr>
                <w:rFonts w:ascii="Arial" w:hAnsi="Arial" w:cs="Arial"/>
                <w:color w:val="000000" w:themeColor="text1"/>
              </w:rPr>
            </w:pPr>
            <w:r w:rsidRPr="00B9119C">
              <w:rPr>
                <w:rFonts w:ascii="Arial" w:hAnsi="Arial" w:cs="Arial"/>
                <w:color w:val="000000" w:themeColor="text1"/>
              </w:rPr>
              <w:lastRenderedPageBreak/>
              <w:t>Conditions of Employment:</w:t>
            </w:r>
          </w:p>
        </w:tc>
        <w:tc>
          <w:tcPr>
            <w:tcW w:w="7740" w:type="dxa"/>
          </w:tcPr>
          <w:p w:rsidR="00C6398D" w:rsidRPr="00B9119C" w:rsidRDefault="00C6398D" w:rsidP="00C6398D">
            <w:pPr>
              <w:pStyle w:val="ListParagraph"/>
              <w:jc w:val="both"/>
              <w:rPr>
                <w:rFonts w:ascii="Arial" w:hAnsi="Arial" w:cs="Arial"/>
                <w:color w:val="000000" w:themeColor="text1"/>
              </w:rPr>
            </w:pPr>
          </w:p>
          <w:p w:rsidR="00C6398D" w:rsidRPr="00B9119C" w:rsidRDefault="00C6398D" w:rsidP="000F5176">
            <w:pPr>
              <w:pStyle w:val="ListParagraph"/>
              <w:numPr>
                <w:ilvl w:val="0"/>
                <w:numId w:val="19"/>
              </w:numPr>
              <w:jc w:val="both"/>
              <w:rPr>
                <w:rFonts w:ascii="Arial" w:hAnsi="Arial" w:cs="Arial"/>
                <w:color w:val="000000" w:themeColor="text1"/>
              </w:rPr>
            </w:pPr>
            <w:r w:rsidRPr="00B9119C">
              <w:rPr>
                <w:rFonts w:ascii="Arial" w:hAnsi="Arial" w:cs="Arial"/>
                <w:color w:val="000000" w:themeColor="text1"/>
              </w:rPr>
              <w:lastRenderedPageBreak/>
              <w:t>Applicant will be subject to a complete background investigation.  Incomplete, inaccurate and/or failure to report information will cause the applicant rejection from consideration.</w:t>
            </w:r>
          </w:p>
          <w:p w:rsidR="00C6398D" w:rsidRPr="00B9119C" w:rsidRDefault="00C6398D" w:rsidP="000F5176">
            <w:pPr>
              <w:pStyle w:val="ListParagraph"/>
              <w:numPr>
                <w:ilvl w:val="0"/>
                <w:numId w:val="19"/>
              </w:numPr>
              <w:jc w:val="both"/>
              <w:rPr>
                <w:rFonts w:ascii="Arial" w:hAnsi="Arial" w:cs="Arial"/>
                <w:color w:val="000000" w:themeColor="text1"/>
              </w:rPr>
            </w:pPr>
            <w:r w:rsidRPr="00B9119C">
              <w:rPr>
                <w:rFonts w:ascii="Arial" w:hAnsi="Arial" w:cs="Arial"/>
                <w:color w:val="000000" w:themeColor="text1"/>
              </w:rPr>
              <w:t>Applicant must take and pass a pre-employment drug test administered by the City of Edinburg at the City’s expense.</w:t>
            </w:r>
          </w:p>
          <w:p w:rsidR="00C6398D" w:rsidRPr="00B9119C" w:rsidRDefault="00C6398D" w:rsidP="000F5176">
            <w:pPr>
              <w:pStyle w:val="ListParagraph"/>
              <w:numPr>
                <w:ilvl w:val="0"/>
                <w:numId w:val="19"/>
              </w:numPr>
              <w:jc w:val="both"/>
              <w:rPr>
                <w:rFonts w:ascii="Arial" w:hAnsi="Arial" w:cs="Arial"/>
                <w:color w:val="000000" w:themeColor="text1"/>
              </w:rPr>
            </w:pPr>
            <w:r w:rsidRPr="00B9119C">
              <w:rPr>
                <w:rFonts w:ascii="Arial" w:hAnsi="Arial" w:cs="Arial"/>
                <w:color w:val="000000" w:themeColor="text1"/>
              </w:rPr>
              <w:t>Must have a current valid class “C” driver’s license from the Texas Department of Public Safety with a satisfactory driving record.</w:t>
            </w:r>
          </w:p>
          <w:p w:rsidR="00C6398D" w:rsidRDefault="00C6398D" w:rsidP="000F5176">
            <w:pPr>
              <w:pStyle w:val="ListParagraph"/>
              <w:numPr>
                <w:ilvl w:val="0"/>
                <w:numId w:val="19"/>
              </w:numPr>
              <w:jc w:val="both"/>
              <w:rPr>
                <w:rFonts w:ascii="Arial" w:hAnsi="Arial" w:cs="Arial"/>
                <w:color w:val="000000" w:themeColor="text1"/>
              </w:rPr>
            </w:pPr>
            <w:r w:rsidRPr="00B9119C">
              <w:rPr>
                <w:rFonts w:ascii="Arial" w:hAnsi="Arial" w:cs="Arial"/>
                <w:color w:val="000000" w:themeColor="text1"/>
              </w:rPr>
              <w:t>Must be bondable.</w:t>
            </w:r>
          </w:p>
          <w:p w:rsidR="000F5176" w:rsidRPr="006B4182" w:rsidRDefault="000F5176" w:rsidP="000F5176">
            <w:pPr>
              <w:pStyle w:val="ListParagraph"/>
              <w:numPr>
                <w:ilvl w:val="0"/>
                <w:numId w:val="19"/>
              </w:numPr>
              <w:rPr>
                <w:rFonts w:ascii="Arial" w:hAnsi="Arial" w:cs="Arial"/>
              </w:rPr>
            </w:pPr>
            <w:r w:rsidRPr="006B4182">
              <w:rPr>
                <w:rFonts w:ascii="Arial" w:hAnsi="Arial" w:cs="Arial"/>
              </w:rPr>
              <w:t>M</w:t>
            </w:r>
            <w:r>
              <w:rPr>
                <w:rFonts w:ascii="Arial" w:hAnsi="Arial" w:cs="Arial"/>
              </w:rPr>
              <w:t>ust m</w:t>
            </w:r>
            <w:r w:rsidRPr="006B4182">
              <w:rPr>
                <w:rFonts w:ascii="Arial" w:hAnsi="Arial" w:cs="Arial"/>
              </w:rPr>
              <w:t>aintain</w:t>
            </w:r>
            <w:r>
              <w:rPr>
                <w:rFonts w:ascii="Arial" w:hAnsi="Arial" w:cs="Arial"/>
              </w:rPr>
              <w:t xml:space="preserve"> </w:t>
            </w:r>
            <w:r w:rsidRPr="006B4182">
              <w:rPr>
                <w:rFonts w:ascii="Arial" w:hAnsi="Arial" w:cs="Arial"/>
              </w:rPr>
              <w:t xml:space="preserve">confidentiality and integrity of </w:t>
            </w:r>
            <w:r>
              <w:rPr>
                <w:rFonts w:ascii="Arial" w:hAnsi="Arial" w:cs="Arial"/>
              </w:rPr>
              <w:t>City</w:t>
            </w:r>
            <w:r w:rsidRPr="006B4182">
              <w:rPr>
                <w:rFonts w:ascii="Arial" w:hAnsi="Arial" w:cs="Arial"/>
              </w:rPr>
              <w:t xml:space="preserve"> documents</w:t>
            </w:r>
            <w:r>
              <w:rPr>
                <w:rFonts w:ascii="Arial" w:hAnsi="Arial" w:cs="Arial"/>
              </w:rPr>
              <w:t xml:space="preserve"> and information</w:t>
            </w:r>
            <w:r w:rsidRPr="006B4182">
              <w:rPr>
                <w:rFonts w:ascii="Arial" w:hAnsi="Arial" w:cs="Arial"/>
              </w:rPr>
              <w:t>.</w:t>
            </w:r>
          </w:p>
          <w:p w:rsidR="00117660" w:rsidRPr="00B9119C" w:rsidRDefault="00C6398D" w:rsidP="000F5176">
            <w:pPr>
              <w:pStyle w:val="ListParagraph"/>
              <w:numPr>
                <w:ilvl w:val="0"/>
                <w:numId w:val="19"/>
              </w:numPr>
              <w:jc w:val="both"/>
              <w:rPr>
                <w:rFonts w:ascii="Arial" w:hAnsi="Arial" w:cs="Arial"/>
                <w:color w:val="000000" w:themeColor="text1"/>
              </w:rPr>
            </w:pPr>
            <w:r w:rsidRPr="00B9119C">
              <w:rPr>
                <w:rFonts w:ascii="Arial" w:hAnsi="Arial" w:cs="Arial"/>
                <w:color w:val="000000" w:themeColor="text1"/>
              </w:rPr>
              <w:t>Bilingual English/Spanish Preferred.</w:t>
            </w:r>
          </w:p>
          <w:p w:rsidR="00C6398D" w:rsidRPr="00B9119C" w:rsidRDefault="00C6398D" w:rsidP="00C6398D">
            <w:pPr>
              <w:jc w:val="both"/>
              <w:rPr>
                <w:rFonts w:ascii="Arial" w:hAnsi="Arial" w:cs="Arial"/>
                <w:color w:val="000000" w:themeColor="text1"/>
                <w:highlight w:val="yellow"/>
              </w:rPr>
            </w:pPr>
          </w:p>
        </w:tc>
      </w:tr>
      <w:tr w:rsidR="00B9119C" w:rsidRPr="00B9119C" w:rsidTr="00AD571C">
        <w:tc>
          <w:tcPr>
            <w:tcW w:w="3235" w:type="dxa"/>
          </w:tcPr>
          <w:p w:rsidR="00FC1734" w:rsidRPr="00B9119C" w:rsidRDefault="00FC1734">
            <w:pPr>
              <w:rPr>
                <w:rFonts w:ascii="Arial" w:hAnsi="Arial" w:cs="Arial"/>
                <w:color w:val="000000" w:themeColor="text1"/>
              </w:rPr>
            </w:pPr>
            <w:r w:rsidRPr="00B9119C">
              <w:rPr>
                <w:rFonts w:ascii="Arial" w:hAnsi="Arial" w:cs="Arial"/>
                <w:color w:val="000000" w:themeColor="text1"/>
              </w:rPr>
              <w:lastRenderedPageBreak/>
              <w:t>Required Education:</w:t>
            </w:r>
          </w:p>
        </w:tc>
        <w:tc>
          <w:tcPr>
            <w:tcW w:w="7740" w:type="dxa"/>
          </w:tcPr>
          <w:p w:rsidR="00992BC7" w:rsidRPr="00B9119C" w:rsidRDefault="00C6398D" w:rsidP="00E45832">
            <w:pPr>
              <w:jc w:val="both"/>
              <w:rPr>
                <w:rFonts w:ascii="Arial" w:hAnsi="Arial" w:cs="Arial"/>
                <w:color w:val="000000" w:themeColor="text1"/>
              </w:rPr>
            </w:pPr>
            <w:r w:rsidRPr="00B9119C">
              <w:rPr>
                <w:rFonts w:ascii="Arial" w:hAnsi="Arial" w:cs="Arial"/>
                <w:color w:val="000000" w:themeColor="text1"/>
              </w:rPr>
              <w:t>Requires Bachelor’s Degree in Accounting, Finance, or Business.</w:t>
            </w:r>
          </w:p>
        </w:tc>
      </w:tr>
      <w:tr w:rsidR="00B9119C" w:rsidRPr="00B9119C" w:rsidTr="00AD571C">
        <w:tc>
          <w:tcPr>
            <w:tcW w:w="3235" w:type="dxa"/>
          </w:tcPr>
          <w:p w:rsidR="00FC1734" w:rsidRPr="00B9119C" w:rsidRDefault="00FC1734">
            <w:pPr>
              <w:rPr>
                <w:rFonts w:ascii="Arial" w:hAnsi="Arial" w:cs="Arial"/>
                <w:color w:val="000000" w:themeColor="text1"/>
              </w:rPr>
            </w:pPr>
            <w:r w:rsidRPr="00B9119C">
              <w:rPr>
                <w:rFonts w:ascii="Arial" w:hAnsi="Arial" w:cs="Arial"/>
                <w:color w:val="000000" w:themeColor="text1"/>
              </w:rPr>
              <w:t>Education Preference:</w:t>
            </w:r>
          </w:p>
        </w:tc>
        <w:tc>
          <w:tcPr>
            <w:tcW w:w="7740" w:type="dxa"/>
          </w:tcPr>
          <w:p w:rsidR="009E0814" w:rsidRPr="00B9119C" w:rsidRDefault="00C6398D" w:rsidP="00A133CF">
            <w:pPr>
              <w:rPr>
                <w:rFonts w:ascii="Arial" w:hAnsi="Arial" w:cs="Arial"/>
                <w:color w:val="000000" w:themeColor="text1"/>
              </w:rPr>
            </w:pPr>
            <w:r w:rsidRPr="00B9119C">
              <w:rPr>
                <w:rFonts w:ascii="Arial" w:hAnsi="Arial" w:cs="Arial"/>
                <w:color w:val="000000" w:themeColor="text1"/>
              </w:rPr>
              <w:t>Master’s Degree in related field</w:t>
            </w:r>
          </w:p>
        </w:tc>
      </w:tr>
      <w:tr w:rsidR="00B9119C" w:rsidRPr="00B9119C" w:rsidTr="00AD571C">
        <w:tc>
          <w:tcPr>
            <w:tcW w:w="3235" w:type="dxa"/>
          </w:tcPr>
          <w:p w:rsidR="00FC1734" w:rsidRPr="00B9119C" w:rsidRDefault="00FC1734">
            <w:pPr>
              <w:rPr>
                <w:rFonts w:ascii="Arial" w:hAnsi="Arial" w:cs="Arial"/>
                <w:color w:val="000000" w:themeColor="text1"/>
              </w:rPr>
            </w:pPr>
            <w:r w:rsidRPr="00B9119C">
              <w:rPr>
                <w:rFonts w:ascii="Arial" w:hAnsi="Arial" w:cs="Arial"/>
                <w:color w:val="000000" w:themeColor="text1"/>
              </w:rPr>
              <w:t>Educational Substitute:</w:t>
            </w:r>
          </w:p>
        </w:tc>
        <w:tc>
          <w:tcPr>
            <w:tcW w:w="7740" w:type="dxa"/>
          </w:tcPr>
          <w:p w:rsidR="002E33CB" w:rsidRPr="00B9119C" w:rsidRDefault="00FC1734">
            <w:pPr>
              <w:rPr>
                <w:rFonts w:ascii="Arial" w:hAnsi="Arial" w:cs="Arial"/>
                <w:color w:val="000000" w:themeColor="text1"/>
              </w:rPr>
            </w:pPr>
            <w:r w:rsidRPr="00B9119C">
              <w:rPr>
                <w:rFonts w:ascii="Arial" w:hAnsi="Arial" w:cs="Arial"/>
                <w:color w:val="000000" w:themeColor="text1"/>
              </w:rPr>
              <w:t>Not Applicable</w:t>
            </w:r>
          </w:p>
        </w:tc>
      </w:tr>
      <w:tr w:rsidR="00B9119C" w:rsidRPr="00B9119C" w:rsidTr="00AD571C">
        <w:tc>
          <w:tcPr>
            <w:tcW w:w="3235" w:type="dxa"/>
          </w:tcPr>
          <w:p w:rsidR="00FC1734" w:rsidRPr="00B9119C" w:rsidRDefault="00FC1734">
            <w:pPr>
              <w:rPr>
                <w:rFonts w:ascii="Arial" w:hAnsi="Arial" w:cs="Arial"/>
                <w:color w:val="000000" w:themeColor="text1"/>
              </w:rPr>
            </w:pPr>
            <w:r w:rsidRPr="00B9119C">
              <w:rPr>
                <w:rFonts w:ascii="Arial" w:hAnsi="Arial" w:cs="Arial"/>
                <w:color w:val="000000" w:themeColor="text1"/>
              </w:rPr>
              <w:t>Required Work Experience:</w:t>
            </w:r>
          </w:p>
        </w:tc>
        <w:tc>
          <w:tcPr>
            <w:tcW w:w="7740" w:type="dxa"/>
          </w:tcPr>
          <w:p w:rsidR="002E33CB" w:rsidRPr="00B9119C" w:rsidRDefault="00C6398D" w:rsidP="00A133CF">
            <w:pPr>
              <w:jc w:val="both"/>
              <w:rPr>
                <w:rFonts w:ascii="Arial" w:hAnsi="Arial" w:cs="Arial"/>
                <w:color w:val="000000" w:themeColor="text1"/>
              </w:rPr>
            </w:pPr>
            <w:r w:rsidRPr="00B9119C">
              <w:rPr>
                <w:rFonts w:ascii="Arial" w:hAnsi="Arial" w:cs="Arial"/>
                <w:color w:val="000000" w:themeColor="text1"/>
              </w:rPr>
              <w:t>Requires five (5) years’ of experience in financial control in overseeing financial operations</w:t>
            </w:r>
          </w:p>
        </w:tc>
      </w:tr>
      <w:tr w:rsidR="00B9119C" w:rsidRPr="00B9119C" w:rsidTr="00AD571C">
        <w:tc>
          <w:tcPr>
            <w:tcW w:w="3235" w:type="dxa"/>
          </w:tcPr>
          <w:p w:rsidR="00FC1734" w:rsidRPr="00B9119C" w:rsidRDefault="00FC1734">
            <w:pPr>
              <w:rPr>
                <w:rFonts w:ascii="Arial" w:hAnsi="Arial" w:cs="Arial"/>
                <w:color w:val="000000" w:themeColor="text1"/>
              </w:rPr>
            </w:pPr>
            <w:r w:rsidRPr="00B9119C">
              <w:rPr>
                <w:rFonts w:ascii="Arial" w:hAnsi="Arial" w:cs="Arial"/>
                <w:color w:val="000000" w:themeColor="text1"/>
              </w:rPr>
              <w:t>Experience Preference:</w:t>
            </w:r>
          </w:p>
        </w:tc>
        <w:tc>
          <w:tcPr>
            <w:tcW w:w="7740" w:type="dxa"/>
          </w:tcPr>
          <w:p w:rsidR="002E33CB" w:rsidRPr="00B9119C" w:rsidRDefault="00117660" w:rsidP="00A133CF">
            <w:pPr>
              <w:jc w:val="both"/>
              <w:rPr>
                <w:rFonts w:ascii="Arial" w:hAnsi="Arial" w:cs="Arial"/>
                <w:color w:val="000000" w:themeColor="text1"/>
              </w:rPr>
            </w:pPr>
            <w:r w:rsidRPr="00B9119C">
              <w:rPr>
                <w:rFonts w:ascii="Arial" w:hAnsi="Arial" w:cs="Arial"/>
                <w:color w:val="000000" w:themeColor="text1"/>
              </w:rPr>
              <w:t xml:space="preserve">Seven (7) years’ </w:t>
            </w:r>
            <w:r w:rsidR="00C6398D" w:rsidRPr="00B9119C">
              <w:rPr>
                <w:rFonts w:ascii="Arial" w:hAnsi="Arial" w:cs="Arial"/>
                <w:color w:val="000000" w:themeColor="text1"/>
              </w:rPr>
              <w:t>of related experience</w:t>
            </w:r>
          </w:p>
        </w:tc>
      </w:tr>
      <w:tr w:rsidR="00B9119C" w:rsidRPr="00B9119C" w:rsidTr="00AD571C">
        <w:tc>
          <w:tcPr>
            <w:tcW w:w="3235" w:type="dxa"/>
          </w:tcPr>
          <w:p w:rsidR="00FC1734" w:rsidRPr="00B9119C" w:rsidRDefault="00FC1734">
            <w:pPr>
              <w:rPr>
                <w:rFonts w:ascii="Arial" w:hAnsi="Arial" w:cs="Arial"/>
                <w:color w:val="000000" w:themeColor="text1"/>
              </w:rPr>
            </w:pPr>
            <w:r w:rsidRPr="00B9119C">
              <w:rPr>
                <w:rFonts w:ascii="Arial" w:hAnsi="Arial" w:cs="Arial"/>
                <w:color w:val="000000" w:themeColor="text1"/>
              </w:rPr>
              <w:t>Supervisory Experience Requirement:</w:t>
            </w:r>
          </w:p>
        </w:tc>
        <w:tc>
          <w:tcPr>
            <w:tcW w:w="7740" w:type="dxa"/>
          </w:tcPr>
          <w:p w:rsidR="00117660" w:rsidRPr="00B9119C" w:rsidRDefault="00A133CF" w:rsidP="00117660">
            <w:pPr>
              <w:jc w:val="both"/>
              <w:rPr>
                <w:rFonts w:ascii="Arial" w:hAnsi="Arial" w:cs="Arial"/>
                <w:color w:val="000000" w:themeColor="text1"/>
              </w:rPr>
            </w:pPr>
            <w:r w:rsidRPr="00B9119C">
              <w:rPr>
                <w:rFonts w:ascii="Arial" w:hAnsi="Arial" w:cs="Arial"/>
                <w:color w:val="000000" w:themeColor="text1"/>
              </w:rPr>
              <w:t>At least five (5</w:t>
            </w:r>
            <w:r w:rsidR="00C6398D" w:rsidRPr="00B9119C">
              <w:rPr>
                <w:rFonts w:ascii="Arial" w:hAnsi="Arial" w:cs="Arial"/>
                <w:color w:val="000000" w:themeColor="text1"/>
              </w:rPr>
              <w:t>) year of supervisory experience</w:t>
            </w:r>
          </w:p>
          <w:p w:rsidR="00FC1734" w:rsidRPr="00B9119C" w:rsidRDefault="00FC1734">
            <w:pPr>
              <w:rPr>
                <w:rFonts w:ascii="Arial" w:hAnsi="Arial" w:cs="Arial"/>
                <w:color w:val="000000" w:themeColor="text1"/>
                <w:highlight w:val="yellow"/>
              </w:rPr>
            </w:pPr>
          </w:p>
        </w:tc>
      </w:tr>
      <w:tr w:rsidR="00B9119C" w:rsidRPr="00B9119C" w:rsidTr="00AD571C">
        <w:tc>
          <w:tcPr>
            <w:tcW w:w="3235" w:type="dxa"/>
          </w:tcPr>
          <w:p w:rsidR="00FC1734" w:rsidRPr="00B9119C" w:rsidRDefault="00FC1734">
            <w:pPr>
              <w:rPr>
                <w:rFonts w:ascii="Arial" w:hAnsi="Arial" w:cs="Arial"/>
                <w:color w:val="000000" w:themeColor="text1"/>
              </w:rPr>
            </w:pPr>
            <w:r w:rsidRPr="00B9119C">
              <w:rPr>
                <w:rFonts w:ascii="Arial" w:hAnsi="Arial" w:cs="Arial"/>
                <w:color w:val="000000" w:themeColor="text1"/>
              </w:rPr>
              <w:t>Required Knowledge, Skills, &amp; Abilities</w:t>
            </w:r>
          </w:p>
        </w:tc>
        <w:tc>
          <w:tcPr>
            <w:tcW w:w="7740" w:type="dxa"/>
          </w:tcPr>
          <w:p w:rsidR="00C6398D" w:rsidRPr="00B9119C" w:rsidRDefault="00C6398D" w:rsidP="00C6398D">
            <w:pPr>
              <w:pStyle w:val="ListParagraph"/>
              <w:rPr>
                <w:rFonts w:ascii="Arial" w:hAnsi="Arial" w:cs="Arial"/>
                <w:color w:val="000000" w:themeColor="text1"/>
              </w:rPr>
            </w:pPr>
          </w:p>
          <w:p w:rsidR="00C6398D" w:rsidRPr="00B9119C" w:rsidRDefault="00C6398D" w:rsidP="00B12C4F">
            <w:pPr>
              <w:pStyle w:val="ListParagraph"/>
              <w:numPr>
                <w:ilvl w:val="0"/>
                <w:numId w:val="20"/>
              </w:numPr>
              <w:rPr>
                <w:rFonts w:ascii="Arial" w:hAnsi="Arial" w:cs="Arial"/>
                <w:color w:val="000000" w:themeColor="text1"/>
              </w:rPr>
            </w:pPr>
            <w:r w:rsidRPr="00B9119C">
              <w:rPr>
                <w:rFonts w:ascii="Arial" w:hAnsi="Arial" w:cs="Arial"/>
                <w:color w:val="000000" w:themeColor="text1"/>
              </w:rPr>
              <w:t>Ability to manage and communicate well with others.</w:t>
            </w:r>
          </w:p>
          <w:p w:rsidR="00B12C4F" w:rsidRPr="00B9119C" w:rsidRDefault="00B12C4F" w:rsidP="00B12C4F">
            <w:pPr>
              <w:pStyle w:val="ListParagraph"/>
              <w:numPr>
                <w:ilvl w:val="0"/>
                <w:numId w:val="20"/>
              </w:numPr>
              <w:rPr>
                <w:rFonts w:ascii="Arial" w:hAnsi="Arial" w:cs="Arial"/>
                <w:color w:val="000000" w:themeColor="text1"/>
              </w:rPr>
            </w:pPr>
            <w:r w:rsidRPr="00B9119C">
              <w:rPr>
                <w:rFonts w:ascii="Arial" w:hAnsi="Arial" w:cs="Arial"/>
                <w:color w:val="000000" w:themeColor="text1"/>
              </w:rPr>
              <w:t>Supervisory and conflict management skills.</w:t>
            </w:r>
          </w:p>
          <w:p w:rsidR="00C6398D" w:rsidRPr="00B9119C" w:rsidRDefault="00C6398D" w:rsidP="00B12C4F">
            <w:pPr>
              <w:pStyle w:val="ListParagraph"/>
              <w:numPr>
                <w:ilvl w:val="0"/>
                <w:numId w:val="20"/>
              </w:numPr>
              <w:rPr>
                <w:rFonts w:ascii="Arial" w:hAnsi="Arial" w:cs="Arial"/>
                <w:color w:val="000000" w:themeColor="text1"/>
              </w:rPr>
            </w:pPr>
            <w:r w:rsidRPr="00B9119C">
              <w:rPr>
                <w:rFonts w:ascii="Arial" w:hAnsi="Arial" w:cs="Arial"/>
                <w:color w:val="000000" w:themeColor="text1"/>
              </w:rPr>
              <w:t>Requires managing and monitoring work performance of a division including evaluating program/work objectives and effectiveness, establishing broad organizational goals and realigning work and staffing assignments for the department.</w:t>
            </w:r>
          </w:p>
          <w:p w:rsidR="00C6398D" w:rsidRPr="00B9119C" w:rsidRDefault="00C6398D" w:rsidP="00B12C4F">
            <w:pPr>
              <w:pStyle w:val="ListParagraph"/>
              <w:numPr>
                <w:ilvl w:val="0"/>
                <w:numId w:val="20"/>
              </w:numPr>
              <w:rPr>
                <w:rFonts w:ascii="Arial" w:hAnsi="Arial" w:cs="Arial"/>
                <w:color w:val="000000" w:themeColor="text1"/>
              </w:rPr>
            </w:pPr>
            <w:r w:rsidRPr="00B9119C">
              <w:rPr>
                <w:rFonts w:ascii="Arial" w:hAnsi="Arial" w:cs="Arial"/>
                <w:color w:val="000000" w:themeColor="text1"/>
              </w:rPr>
              <w:t>Communications and discussions may result in decisions regarding policy development and implementation.  Interaction with others outside the organization requires exercising participative management skills that support team efforts and quality processes.</w:t>
            </w:r>
          </w:p>
          <w:p w:rsidR="00C6398D" w:rsidRPr="00B9119C" w:rsidRDefault="00C6398D" w:rsidP="00B12C4F">
            <w:pPr>
              <w:pStyle w:val="ListParagraph"/>
              <w:numPr>
                <w:ilvl w:val="0"/>
                <w:numId w:val="20"/>
              </w:numPr>
              <w:rPr>
                <w:rFonts w:ascii="Arial" w:hAnsi="Arial" w:cs="Arial"/>
                <w:color w:val="000000" w:themeColor="text1"/>
              </w:rPr>
            </w:pPr>
            <w:r w:rsidRPr="00B9119C">
              <w:rPr>
                <w:rFonts w:ascii="Arial" w:hAnsi="Arial" w:cs="Arial"/>
                <w:color w:val="000000" w:themeColor="text1"/>
              </w:rPr>
              <w:t>Normally performs the duty assignments within broad parameters defined by general organizational requirements and accepted practices. End results determine effectiveness of job performance.</w:t>
            </w:r>
          </w:p>
          <w:p w:rsidR="00117660" w:rsidRPr="00B9119C" w:rsidRDefault="00C6398D" w:rsidP="00B12C4F">
            <w:pPr>
              <w:pStyle w:val="ListParagraph"/>
              <w:numPr>
                <w:ilvl w:val="0"/>
                <w:numId w:val="20"/>
              </w:numPr>
              <w:rPr>
                <w:rFonts w:ascii="Arial" w:hAnsi="Arial" w:cs="Arial"/>
                <w:color w:val="000000" w:themeColor="text1"/>
              </w:rPr>
            </w:pPr>
            <w:r w:rsidRPr="00B9119C">
              <w:rPr>
                <w:rFonts w:ascii="Arial" w:hAnsi="Arial" w:cs="Arial"/>
                <w:color w:val="000000" w:themeColor="text1"/>
              </w:rPr>
              <w:t>Requires advanced skills and knowledge in approaches and systems, which affect the design and implementation of major programs and/or processes organization-wide. Independent judgment and decision-making abilities are necessary to apply technical skills effectively.</w:t>
            </w:r>
          </w:p>
          <w:p w:rsidR="00C6398D" w:rsidRPr="00B9119C" w:rsidRDefault="00C6398D" w:rsidP="003278AB">
            <w:pPr>
              <w:pStyle w:val="ListParagraph"/>
              <w:rPr>
                <w:rFonts w:ascii="Arial" w:hAnsi="Arial" w:cs="Arial"/>
                <w:color w:val="000000" w:themeColor="text1"/>
              </w:rPr>
            </w:pPr>
          </w:p>
        </w:tc>
      </w:tr>
      <w:tr w:rsidR="00B9119C" w:rsidRPr="00B9119C" w:rsidTr="00AD571C">
        <w:tc>
          <w:tcPr>
            <w:tcW w:w="3235" w:type="dxa"/>
          </w:tcPr>
          <w:p w:rsidR="00FC1734" w:rsidRPr="00B9119C" w:rsidRDefault="00FC1734">
            <w:pPr>
              <w:rPr>
                <w:rFonts w:ascii="Arial" w:hAnsi="Arial" w:cs="Arial"/>
                <w:color w:val="000000" w:themeColor="text1"/>
              </w:rPr>
            </w:pPr>
            <w:r w:rsidRPr="00B9119C">
              <w:rPr>
                <w:rFonts w:ascii="Arial" w:hAnsi="Arial" w:cs="Arial"/>
                <w:color w:val="000000" w:themeColor="text1"/>
              </w:rPr>
              <w:t>Equipment Materials:</w:t>
            </w:r>
          </w:p>
        </w:tc>
        <w:tc>
          <w:tcPr>
            <w:tcW w:w="7740" w:type="dxa"/>
          </w:tcPr>
          <w:p w:rsidR="00117660" w:rsidRPr="00B9119C" w:rsidRDefault="00613B65" w:rsidP="00117660">
            <w:pPr>
              <w:jc w:val="both"/>
              <w:rPr>
                <w:rFonts w:ascii="Arial" w:hAnsi="Arial" w:cs="Arial"/>
                <w:color w:val="000000" w:themeColor="text1"/>
              </w:rPr>
            </w:pPr>
            <w:r w:rsidRPr="00B9119C">
              <w:rPr>
                <w:rFonts w:ascii="Arial" w:hAnsi="Arial" w:cs="Arial"/>
                <w:color w:val="000000" w:themeColor="text1"/>
              </w:rPr>
              <w:t>General office and safety equipment/materials to include but not limited to the following:</w:t>
            </w:r>
            <w:r w:rsidR="00E45832" w:rsidRPr="00B9119C">
              <w:rPr>
                <w:rFonts w:ascii="Arial" w:hAnsi="Arial" w:cs="Arial"/>
                <w:color w:val="000000" w:themeColor="text1"/>
              </w:rPr>
              <w:t xml:space="preserve">  </w:t>
            </w:r>
          </w:p>
          <w:p w:rsidR="00C6398D" w:rsidRPr="00B9119C" w:rsidRDefault="00C6398D" w:rsidP="00C6398D">
            <w:pPr>
              <w:pStyle w:val="ListParagraph"/>
              <w:numPr>
                <w:ilvl w:val="0"/>
                <w:numId w:val="21"/>
              </w:numPr>
              <w:jc w:val="both"/>
              <w:rPr>
                <w:rFonts w:ascii="Arial" w:hAnsi="Arial" w:cs="Arial"/>
                <w:color w:val="000000" w:themeColor="text1"/>
              </w:rPr>
            </w:pPr>
            <w:r w:rsidRPr="00B9119C">
              <w:rPr>
                <w:rFonts w:ascii="Arial" w:hAnsi="Arial" w:cs="Arial"/>
                <w:color w:val="000000" w:themeColor="text1"/>
              </w:rPr>
              <w:t>Personal computer</w:t>
            </w:r>
            <w:r w:rsidRPr="00B9119C">
              <w:rPr>
                <w:rFonts w:ascii="Arial" w:hAnsi="Arial" w:cs="Arial"/>
                <w:color w:val="000000" w:themeColor="text1"/>
              </w:rPr>
              <w:tab/>
            </w:r>
            <w:r w:rsidRPr="00B9119C">
              <w:rPr>
                <w:rFonts w:ascii="Arial" w:hAnsi="Arial" w:cs="Arial"/>
                <w:color w:val="000000" w:themeColor="text1"/>
              </w:rPr>
              <w:tab/>
            </w:r>
          </w:p>
          <w:p w:rsidR="00C6398D" w:rsidRPr="00B9119C" w:rsidRDefault="00C6398D" w:rsidP="00C6398D">
            <w:pPr>
              <w:pStyle w:val="ListParagraph"/>
              <w:numPr>
                <w:ilvl w:val="0"/>
                <w:numId w:val="21"/>
              </w:numPr>
              <w:jc w:val="both"/>
              <w:rPr>
                <w:rFonts w:ascii="Arial" w:hAnsi="Arial" w:cs="Arial"/>
                <w:color w:val="000000" w:themeColor="text1"/>
              </w:rPr>
            </w:pPr>
            <w:r w:rsidRPr="00B9119C">
              <w:rPr>
                <w:rFonts w:ascii="Arial" w:hAnsi="Arial" w:cs="Arial"/>
                <w:color w:val="000000" w:themeColor="text1"/>
              </w:rPr>
              <w:t>Copier/Fax Machine</w:t>
            </w:r>
          </w:p>
          <w:p w:rsidR="00C6398D" w:rsidRPr="00B9119C" w:rsidRDefault="00C6398D" w:rsidP="00C6398D">
            <w:pPr>
              <w:pStyle w:val="ListParagraph"/>
              <w:numPr>
                <w:ilvl w:val="0"/>
                <w:numId w:val="21"/>
              </w:numPr>
              <w:jc w:val="both"/>
              <w:rPr>
                <w:rFonts w:ascii="Arial" w:hAnsi="Arial" w:cs="Arial"/>
                <w:color w:val="000000" w:themeColor="text1"/>
              </w:rPr>
            </w:pPr>
            <w:r w:rsidRPr="00B9119C">
              <w:rPr>
                <w:rFonts w:ascii="Arial" w:hAnsi="Arial" w:cs="Arial"/>
                <w:color w:val="000000" w:themeColor="text1"/>
              </w:rPr>
              <w:t>Printer/Scanner</w:t>
            </w:r>
          </w:p>
          <w:p w:rsidR="00C6398D" w:rsidRPr="00B9119C" w:rsidRDefault="00C6398D" w:rsidP="00C6398D">
            <w:pPr>
              <w:pStyle w:val="ListParagraph"/>
              <w:numPr>
                <w:ilvl w:val="0"/>
                <w:numId w:val="21"/>
              </w:numPr>
              <w:jc w:val="both"/>
              <w:rPr>
                <w:rFonts w:ascii="Arial" w:hAnsi="Arial" w:cs="Arial"/>
                <w:color w:val="000000" w:themeColor="text1"/>
              </w:rPr>
            </w:pPr>
            <w:r w:rsidRPr="00B9119C">
              <w:rPr>
                <w:rFonts w:ascii="Arial" w:hAnsi="Arial" w:cs="Arial"/>
                <w:color w:val="000000" w:themeColor="text1"/>
              </w:rPr>
              <w:t>Calculator</w:t>
            </w:r>
          </w:p>
          <w:p w:rsidR="00C6398D" w:rsidRPr="00B9119C" w:rsidRDefault="00C6398D" w:rsidP="00C6398D">
            <w:pPr>
              <w:pStyle w:val="ListParagraph"/>
              <w:numPr>
                <w:ilvl w:val="0"/>
                <w:numId w:val="21"/>
              </w:numPr>
              <w:jc w:val="both"/>
              <w:rPr>
                <w:rFonts w:ascii="Arial" w:hAnsi="Arial" w:cs="Arial"/>
                <w:color w:val="000000" w:themeColor="text1"/>
              </w:rPr>
            </w:pPr>
            <w:r w:rsidRPr="00B9119C">
              <w:rPr>
                <w:rFonts w:ascii="Arial" w:hAnsi="Arial" w:cs="Arial"/>
                <w:color w:val="000000" w:themeColor="text1"/>
              </w:rPr>
              <w:t>Vehicle</w:t>
            </w:r>
          </w:p>
          <w:p w:rsidR="00C6398D" w:rsidRPr="00B9119C" w:rsidRDefault="00C6398D" w:rsidP="00C6398D">
            <w:pPr>
              <w:pStyle w:val="ListParagraph"/>
              <w:numPr>
                <w:ilvl w:val="0"/>
                <w:numId w:val="21"/>
              </w:numPr>
              <w:jc w:val="both"/>
              <w:rPr>
                <w:rFonts w:ascii="Arial" w:hAnsi="Arial" w:cs="Arial"/>
                <w:color w:val="000000" w:themeColor="text1"/>
              </w:rPr>
            </w:pPr>
            <w:r w:rsidRPr="00B9119C">
              <w:rPr>
                <w:rFonts w:ascii="Arial" w:hAnsi="Arial" w:cs="Arial"/>
                <w:color w:val="000000" w:themeColor="text1"/>
              </w:rPr>
              <w:t>Software</w:t>
            </w:r>
          </w:p>
          <w:p w:rsidR="00FC1734" w:rsidRPr="00B9119C" w:rsidRDefault="00C6398D" w:rsidP="00C6398D">
            <w:pPr>
              <w:pStyle w:val="ListParagraph"/>
              <w:numPr>
                <w:ilvl w:val="0"/>
                <w:numId w:val="21"/>
              </w:numPr>
              <w:jc w:val="both"/>
              <w:rPr>
                <w:rFonts w:ascii="Arial" w:hAnsi="Arial" w:cs="Arial"/>
                <w:color w:val="000000" w:themeColor="text1"/>
              </w:rPr>
            </w:pPr>
            <w:r w:rsidRPr="00B9119C">
              <w:rPr>
                <w:rFonts w:ascii="Arial" w:hAnsi="Arial" w:cs="Arial"/>
                <w:color w:val="000000" w:themeColor="text1"/>
              </w:rPr>
              <w:t>Binding Machine</w:t>
            </w:r>
          </w:p>
          <w:p w:rsidR="00C6398D" w:rsidRPr="00B9119C" w:rsidRDefault="00C6398D" w:rsidP="00C6398D">
            <w:pPr>
              <w:pStyle w:val="ListParagraph"/>
              <w:jc w:val="both"/>
              <w:rPr>
                <w:rFonts w:ascii="Arial" w:hAnsi="Arial" w:cs="Arial"/>
                <w:color w:val="000000" w:themeColor="text1"/>
              </w:rPr>
            </w:pPr>
          </w:p>
        </w:tc>
      </w:tr>
      <w:tr w:rsidR="00B9119C" w:rsidRPr="00B9119C" w:rsidTr="00AD571C">
        <w:tc>
          <w:tcPr>
            <w:tcW w:w="3235" w:type="dxa"/>
          </w:tcPr>
          <w:p w:rsidR="00FC1734" w:rsidRPr="00B9119C" w:rsidRDefault="00FC1734">
            <w:pPr>
              <w:rPr>
                <w:rFonts w:ascii="Arial" w:hAnsi="Arial" w:cs="Arial"/>
                <w:color w:val="000000" w:themeColor="text1"/>
              </w:rPr>
            </w:pPr>
            <w:r w:rsidRPr="00B9119C">
              <w:rPr>
                <w:rFonts w:ascii="Arial" w:hAnsi="Arial" w:cs="Arial"/>
                <w:color w:val="000000" w:themeColor="text1"/>
              </w:rPr>
              <w:t>Work Conditions:</w:t>
            </w:r>
          </w:p>
        </w:tc>
        <w:tc>
          <w:tcPr>
            <w:tcW w:w="7740" w:type="dxa"/>
          </w:tcPr>
          <w:p w:rsidR="001362D3" w:rsidRPr="00B9119C" w:rsidRDefault="001362D3" w:rsidP="001362D3">
            <w:pPr>
              <w:jc w:val="both"/>
              <w:rPr>
                <w:rFonts w:ascii="Arial" w:hAnsi="Arial" w:cs="Arial"/>
                <w:color w:val="000000" w:themeColor="text1"/>
              </w:rPr>
            </w:pPr>
            <w:r w:rsidRPr="00B9119C">
              <w:rPr>
                <w:rFonts w:ascii="Arial" w:hAnsi="Arial" w:cs="Arial"/>
                <w:color w:val="000000" w:themeColor="text1"/>
              </w:rPr>
              <w:t xml:space="preserve">The work environment characteristics described here are representative of those an employee encounters while performing the essential functions of this </w:t>
            </w:r>
            <w:r w:rsidRPr="00B9119C">
              <w:rPr>
                <w:rFonts w:ascii="Arial" w:hAnsi="Arial" w:cs="Arial"/>
                <w:color w:val="000000" w:themeColor="text1"/>
              </w:rPr>
              <w:lastRenderedPageBreak/>
              <w:t>class.  Reasonable accommodations may be made to enable individuals with disabilities to perform the essential functions.</w:t>
            </w:r>
          </w:p>
          <w:p w:rsidR="001362D3" w:rsidRPr="00B9119C" w:rsidRDefault="001362D3" w:rsidP="001362D3">
            <w:pPr>
              <w:jc w:val="both"/>
              <w:rPr>
                <w:rFonts w:ascii="Arial" w:hAnsi="Arial" w:cs="Arial"/>
                <w:color w:val="000000" w:themeColor="text1"/>
                <w:highlight w:val="yellow"/>
              </w:rPr>
            </w:pPr>
          </w:p>
          <w:p w:rsidR="00FC1734" w:rsidRPr="00B9119C" w:rsidRDefault="00C6398D" w:rsidP="00A133CF">
            <w:pPr>
              <w:jc w:val="both"/>
              <w:rPr>
                <w:rFonts w:ascii="Arial" w:hAnsi="Arial" w:cs="Arial"/>
                <w:color w:val="000000" w:themeColor="text1"/>
              </w:rPr>
            </w:pPr>
            <w:r w:rsidRPr="00B9119C">
              <w:rPr>
                <w:rFonts w:ascii="Arial" w:hAnsi="Arial" w:cs="Arial"/>
                <w:color w:val="000000" w:themeColor="text1"/>
              </w:rPr>
              <w:t>Relatively free from unpleasant environmental conditions or hazards.  Office environment.</w:t>
            </w:r>
          </w:p>
          <w:p w:rsidR="00A133CF" w:rsidRPr="00B9119C" w:rsidRDefault="00A133CF" w:rsidP="00A133CF">
            <w:pPr>
              <w:jc w:val="both"/>
              <w:rPr>
                <w:rFonts w:ascii="Arial" w:hAnsi="Arial" w:cs="Arial"/>
                <w:color w:val="000000" w:themeColor="text1"/>
              </w:rPr>
            </w:pPr>
          </w:p>
        </w:tc>
      </w:tr>
      <w:tr w:rsidR="00B9119C" w:rsidRPr="00B9119C" w:rsidTr="00AD571C">
        <w:tc>
          <w:tcPr>
            <w:tcW w:w="3235" w:type="dxa"/>
          </w:tcPr>
          <w:p w:rsidR="00FC1734" w:rsidRPr="00B9119C" w:rsidRDefault="00FC1734">
            <w:pPr>
              <w:rPr>
                <w:rFonts w:ascii="Arial" w:hAnsi="Arial" w:cs="Arial"/>
                <w:color w:val="000000" w:themeColor="text1"/>
              </w:rPr>
            </w:pPr>
            <w:r w:rsidRPr="00B9119C">
              <w:rPr>
                <w:rFonts w:ascii="Arial" w:hAnsi="Arial" w:cs="Arial"/>
                <w:color w:val="000000" w:themeColor="text1"/>
              </w:rPr>
              <w:lastRenderedPageBreak/>
              <w:t xml:space="preserve">Mental Demands: </w:t>
            </w:r>
          </w:p>
        </w:tc>
        <w:tc>
          <w:tcPr>
            <w:tcW w:w="7740" w:type="dxa"/>
          </w:tcPr>
          <w:p w:rsidR="00FC1734" w:rsidRPr="00B9119C" w:rsidRDefault="00DB05A7" w:rsidP="00227430">
            <w:pPr>
              <w:rPr>
                <w:rFonts w:ascii="Arial" w:hAnsi="Arial" w:cs="Arial"/>
                <w:color w:val="000000" w:themeColor="text1"/>
              </w:rPr>
            </w:pPr>
            <w:r w:rsidRPr="00B9119C">
              <w:rPr>
                <w:rFonts w:ascii="Arial" w:hAnsi="Arial" w:cs="Arial"/>
                <w:color w:val="000000" w:themeColor="text1"/>
              </w:rPr>
              <w:t xml:space="preserve">While performing the duties of this class, the incumbent is regularly required to use written and oral communication skills; read and interpret data, information and documents; use math and mathematical reasoning; perform detailed work, </w:t>
            </w:r>
            <w:r w:rsidR="00227430" w:rsidRPr="00B9119C">
              <w:rPr>
                <w:rFonts w:ascii="Arial" w:hAnsi="Arial" w:cs="Arial"/>
                <w:color w:val="000000" w:themeColor="text1"/>
              </w:rPr>
              <w:t xml:space="preserve">multiple </w:t>
            </w:r>
            <w:r w:rsidRPr="00B9119C">
              <w:rPr>
                <w:rFonts w:ascii="Arial" w:hAnsi="Arial" w:cs="Arial"/>
                <w:color w:val="000000" w:themeColor="text1"/>
              </w:rPr>
              <w:t xml:space="preserve">deadlines </w:t>
            </w:r>
            <w:r w:rsidR="00227430" w:rsidRPr="00B9119C">
              <w:rPr>
                <w:rFonts w:ascii="Arial" w:hAnsi="Arial" w:cs="Arial"/>
                <w:color w:val="000000" w:themeColor="text1"/>
              </w:rPr>
              <w:t xml:space="preserve">and </w:t>
            </w:r>
            <w:r w:rsidRPr="00B9119C">
              <w:rPr>
                <w:rFonts w:ascii="Arial" w:hAnsi="Arial" w:cs="Arial"/>
                <w:color w:val="000000" w:themeColor="text1"/>
              </w:rPr>
              <w:t>concurrent tasks; work with constant interruptions; and interact with staff and the public</w:t>
            </w:r>
            <w:r w:rsidR="002E33CB" w:rsidRPr="00B9119C">
              <w:rPr>
                <w:rFonts w:ascii="Arial" w:hAnsi="Arial" w:cs="Arial"/>
                <w:color w:val="000000" w:themeColor="text1"/>
              </w:rPr>
              <w:t>.</w:t>
            </w:r>
          </w:p>
          <w:p w:rsidR="002E33CB" w:rsidRPr="00B9119C" w:rsidRDefault="002E33CB" w:rsidP="00227430">
            <w:pPr>
              <w:rPr>
                <w:rFonts w:ascii="Arial" w:hAnsi="Arial" w:cs="Arial"/>
                <w:color w:val="000000" w:themeColor="text1"/>
              </w:rPr>
            </w:pPr>
          </w:p>
        </w:tc>
      </w:tr>
    </w:tbl>
    <w:p w:rsidR="00EC4D28" w:rsidRPr="00B9119C" w:rsidRDefault="00EC4D28">
      <w:pPr>
        <w:rPr>
          <w:rFonts w:ascii="Arial" w:hAnsi="Arial" w:cs="Arial"/>
          <w:color w:val="000000" w:themeColor="text1"/>
        </w:rPr>
      </w:pPr>
    </w:p>
    <w:tbl>
      <w:tblPr>
        <w:tblStyle w:val="TableGrid"/>
        <w:tblW w:w="10980" w:type="dxa"/>
        <w:tblLayout w:type="fixed"/>
        <w:tblLook w:val="04A0" w:firstRow="1" w:lastRow="0" w:firstColumn="1" w:lastColumn="0" w:noHBand="0" w:noVBand="1"/>
      </w:tblPr>
      <w:tblGrid>
        <w:gridCol w:w="2160"/>
        <w:gridCol w:w="85"/>
        <w:gridCol w:w="63"/>
        <w:gridCol w:w="452"/>
        <w:gridCol w:w="30"/>
        <w:gridCol w:w="576"/>
        <w:gridCol w:w="414"/>
        <w:gridCol w:w="450"/>
        <w:gridCol w:w="360"/>
        <w:gridCol w:w="900"/>
        <w:gridCol w:w="720"/>
        <w:gridCol w:w="864"/>
        <w:gridCol w:w="576"/>
        <w:gridCol w:w="143"/>
        <w:gridCol w:w="1117"/>
        <w:gridCol w:w="1350"/>
        <w:gridCol w:w="90"/>
        <w:gridCol w:w="630"/>
      </w:tblGrid>
      <w:tr w:rsidR="00AD571C" w:rsidRPr="006133D4" w:rsidTr="00172EAF">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AD571C" w:rsidRPr="006133D4" w:rsidRDefault="00AD571C" w:rsidP="007204EF">
            <w:pPr>
              <w:jc w:val="center"/>
              <w:rPr>
                <w:rFonts w:ascii="Arial Rounded MT Bold" w:hAnsi="Arial Rounded MT Bold" w:cs="Arial"/>
              </w:rPr>
            </w:pPr>
            <w:r w:rsidRPr="006133D4">
              <w:rPr>
                <w:rFonts w:ascii="Arial Rounded MT Bold" w:hAnsi="Arial Rounded MT Bold" w:cs="Arial"/>
                <w:sz w:val="28"/>
              </w:rPr>
              <w:t>Physical Demands</w:t>
            </w:r>
          </w:p>
        </w:tc>
      </w:tr>
      <w:tr w:rsidR="00AD571C" w:rsidRPr="006133D4" w:rsidTr="007204EF">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AD571C" w:rsidRPr="006133D4" w:rsidRDefault="00AD571C" w:rsidP="007204EF">
            <w:pPr>
              <w:rPr>
                <w:rFonts w:ascii="Arial" w:hAnsi="Arial" w:cs="Arial"/>
                <w:b/>
              </w:rPr>
            </w:pPr>
            <w:r w:rsidRPr="006133D4">
              <w:rPr>
                <w:rFonts w:ascii="Arial" w:hAnsi="Arial" w:cs="Arial"/>
                <w:b/>
              </w:rPr>
              <w:t>Environmental Conditions:</w:t>
            </w:r>
          </w:p>
        </w:tc>
      </w:tr>
      <w:tr w:rsidR="00AD571C" w:rsidRPr="006133D4" w:rsidTr="007204EF">
        <w:trPr>
          <w:trHeight w:val="351"/>
        </w:trPr>
        <w:tc>
          <w:tcPr>
            <w:tcW w:w="33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D571C" w:rsidRPr="006133D4" w:rsidRDefault="00AD571C" w:rsidP="007204EF">
            <w:pPr>
              <w:jc w:val="center"/>
              <w:rPr>
                <w:rFonts w:ascii="Arial" w:hAnsi="Arial" w:cs="Arial"/>
                <w:b/>
              </w:rPr>
            </w:pPr>
            <w:r w:rsidRPr="006133D4">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D571C" w:rsidRPr="006133D4" w:rsidRDefault="00AD571C" w:rsidP="007204EF">
            <w:pPr>
              <w:jc w:val="center"/>
              <w:rPr>
                <w:rFonts w:ascii="Arial" w:hAnsi="Arial" w:cs="Arial"/>
                <w:b/>
              </w:rPr>
            </w:pPr>
            <w:r w:rsidRPr="006133D4">
              <w:rPr>
                <w:rFonts w:ascii="Arial" w:hAnsi="Arial" w:cs="Arial"/>
                <w:b/>
              </w:rPr>
              <w:t>ENVIRONMENT FACTORS</w:t>
            </w: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D571C" w:rsidRPr="006133D4" w:rsidRDefault="00AD571C" w:rsidP="007204EF">
            <w:pPr>
              <w:jc w:val="center"/>
              <w:rPr>
                <w:rFonts w:ascii="Arial" w:hAnsi="Arial" w:cs="Arial"/>
                <w:b/>
              </w:rPr>
            </w:pPr>
            <w:r w:rsidRPr="006133D4">
              <w:rPr>
                <w:rFonts w:ascii="Arial" w:hAnsi="Arial" w:cs="Arial"/>
                <w:b/>
              </w:rPr>
              <w:t>PRIMARY WORK LOCATION</w:t>
            </w:r>
          </w:p>
        </w:tc>
      </w:tr>
      <w:tr w:rsidR="00AD571C" w:rsidTr="007204EF">
        <w:trPr>
          <w:trHeight w:val="279"/>
        </w:trPr>
        <w:tc>
          <w:tcPr>
            <w:tcW w:w="2760" w:type="dxa"/>
            <w:gridSpan w:val="4"/>
          </w:tcPr>
          <w:p w:rsidR="00AD571C" w:rsidRPr="000E4C00" w:rsidRDefault="00AD571C" w:rsidP="007204EF">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0"/>
              <w14:checkedState w14:val="2612" w14:font="MS Gothic"/>
              <w14:uncheckedState w14:val="2610" w14:font="MS Gothic"/>
            </w14:checkbox>
          </w:sdtPr>
          <w:sdtEndPr/>
          <w:sdtContent>
            <w:tc>
              <w:tcPr>
                <w:tcW w:w="606" w:type="dxa"/>
                <w:gridSpan w:val="2"/>
              </w:tcPr>
              <w:p w:rsidR="00AD571C" w:rsidRPr="000E4C00" w:rsidRDefault="00AD571C" w:rsidP="007204EF">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AD571C" w:rsidRPr="000E4C00" w:rsidRDefault="00AD571C" w:rsidP="007204EF">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0"/>
              <w14:checkedState w14:val="2612" w14:font="MS Gothic"/>
              <w14:uncheckedState w14:val="2610" w14:font="MS Gothic"/>
            </w14:checkbox>
          </w:sdtPr>
          <w:sdtEndPr/>
          <w:sdtContent>
            <w:tc>
              <w:tcPr>
                <w:tcW w:w="576" w:type="dxa"/>
              </w:tcPr>
              <w:p w:rsidR="00AD571C" w:rsidRPr="000E4C00" w:rsidRDefault="00AD571C" w:rsidP="007204EF">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AD571C" w:rsidRPr="000E4C00" w:rsidRDefault="00AD571C" w:rsidP="007204EF">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1"/>
              <w14:checkedState w14:val="2612" w14:font="MS Gothic"/>
              <w14:uncheckedState w14:val="2610" w14:font="MS Gothic"/>
            </w14:checkbox>
          </w:sdtPr>
          <w:sdtEndPr/>
          <w:sdtContent>
            <w:tc>
              <w:tcPr>
                <w:tcW w:w="630" w:type="dxa"/>
              </w:tcPr>
              <w:p w:rsidR="00AD571C" w:rsidRDefault="00AD571C" w:rsidP="007204EF">
                <w:pPr>
                  <w:jc w:val="center"/>
                  <w:rPr>
                    <w:rFonts w:ascii="Arial" w:hAnsi="Arial" w:cs="Arial"/>
                  </w:rPr>
                </w:pPr>
                <w:r>
                  <w:rPr>
                    <w:rFonts w:ascii="MS Gothic" w:eastAsia="MS Gothic" w:hAnsi="MS Gothic" w:cs="Arial" w:hint="eastAsia"/>
                  </w:rPr>
                  <w:t>☒</w:t>
                </w:r>
              </w:p>
            </w:tc>
          </w:sdtContent>
        </w:sdt>
      </w:tr>
      <w:tr w:rsidR="00AD571C" w:rsidTr="007204EF">
        <w:trPr>
          <w:trHeight w:val="279"/>
        </w:trPr>
        <w:tc>
          <w:tcPr>
            <w:tcW w:w="2760" w:type="dxa"/>
            <w:gridSpan w:val="4"/>
          </w:tcPr>
          <w:p w:rsidR="00AD571C" w:rsidRPr="000E4C00" w:rsidRDefault="00AD571C" w:rsidP="007204EF">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0"/>
              <w14:checkedState w14:val="2612" w14:font="MS Gothic"/>
              <w14:uncheckedState w14:val="2610" w14:font="MS Gothic"/>
            </w14:checkbox>
          </w:sdtPr>
          <w:sdtEndPr/>
          <w:sdtContent>
            <w:tc>
              <w:tcPr>
                <w:tcW w:w="606" w:type="dxa"/>
                <w:gridSpan w:val="2"/>
              </w:tcPr>
              <w:p w:rsidR="00AD571C" w:rsidRPr="000E4C00" w:rsidRDefault="00AD571C" w:rsidP="007204EF">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AD571C" w:rsidRPr="000E4C00" w:rsidRDefault="00AD571C" w:rsidP="007204EF">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0"/>
              <w14:checkedState w14:val="2612" w14:font="MS Gothic"/>
              <w14:uncheckedState w14:val="2610" w14:font="MS Gothic"/>
            </w14:checkbox>
          </w:sdtPr>
          <w:sdtEndPr/>
          <w:sdtContent>
            <w:tc>
              <w:tcPr>
                <w:tcW w:w="576" w:type="dxa"/>
              </w:tcPr>
              <w:p w:rsidR="00AD571C" w:rsidRPr="000E4C00" w:rsidRDefault="00AD571C" w:rsidP="007204EF">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AD571C" w:rsidRPr="000E4C00" w:rsidRDefault="00AD571C" w:rsidP="007204EF">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EndPr/>
          <w:sdtContent>
            <w:tc>
              <w:tcPr>
                <w:tcW w:w="630" w:type="dxa"/>
              </w:tcPr>
              <w:p w:rsidR="00AD571C" w:rsidRDefault="00AD571C" w:rsidP="007204EF">
                <w:pPr>
                  <w:jc w:val="center"/>
                  <w:rPr>
                    <w:rFonts w:ascii="Arial" w:hAnsi="Arial" w:cs="Arial"/>
                  </w:rPr>
                </w:pPr>
                <w:r>
                  <w:rPr>
                    <w:rFonts w:ascii="MS Gothic" w:eastAsia="MS Gothic" w:hAnsi="MS Gothic" w:cs="Arial" w:hint="eastAsia"/>
                  </w:rPr>
                  <w:t>☐</w:t>
                </w:r>
              </w:p>
            </w:tc>
          </w:sdtContent>
        </w:sdt>
      </w:tr>
      <w:tr w:rsidR="00AD571C" w:rsidTr="007204EF">
        <w:trPr>
          <w:trHeight w:val="279"/>
        </w:trPr>
        <w:tc>
          <w:tcPr>
            <w:tcW w:w="2760" w:type="dxa"/>
            <w:gridSpan w:val="4"/>
          </w:tcPr>
          <w:p w:rsidR="00AD571C" w:rsidRPr="000E4C00" w:rsidRDefault="00AD571C" w:rsidP="007204EF">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1"/>
              <w14:checkedState w14:val="2612" w14:font="MS Gothic"/>
              <w14:uncheckedState w14:val="2610" w14:font="MS Gothic"/>
            </w14:checkbox>
          </w:sdtPr>
          <w:sdtEndPr/>
          <w:sdtContent>
            <w:tc>
              <w:tcPr>
                <w:tcW w:w="606" w:type="dxa"/>
                <w:gridSpan w:val="2"/>
              </w:tcPr>
              <w:p w:rsidR="00AD571C" w:rsidRPr="000E4C00" w:rsidRDefault="00AD571C" w:rsidP="007204EF">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AD571C" w:rsidRPr="000E4C00" w:rsidRDefault="00AD571C" w:rsidP="007204EF">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Pr>
              <w:p w:rsidR="00AD571C" w:rsidRPr="000E4C00" w:rsidRDefault="00AD571C" w:rsidP="007204EF">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AD571C" w:rsidRPr="000E4C00" w:rsidRDefault="00AD571C" w:rsidP="007204EF">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EndPr/>
          <w:sdtContent>
            <w:tc>
              <w:tcPr>
                <w:tcW w:w="630" w:type="dxa"/>
              </w:tcPr>
              <w:p w:rsidR="00AD571C" w:rsidRDefault="00AD571C" w:rsidP="007204EF">
                <w:pPr>
                  <w:jc w:val="center"/>
                  <w:rPr>
                    <w:rFonts w:ascii="Arial" w:hAnsi="Arial" w:cs="Arial"/>
                  </w:rPr>
                </w:pPr>
                <w:r>
                  <w:rPr>
                    <w:rFonts w:ascii="MS Gothic" w:eastAsia="MS Gothic" w:hAnsi="MS Gothic" w:cs="Arial" w:hint="eastAsia"/>
                  </w:rPr>
                  <w:t>☐</w:t>
                </w:r>
              </w:p>
            </w:tc>
          </w:sdtContent>
        </w:sdt>
      </w:tr>
      <w:tr w:rsidR="00AD571C" w:rsidTr="007204EF">
        <w:trPr>
          <w:trHeight w:val="279"/>
        </w:trPr>
        <w:tc>
          <w:tcPr>
            <w:tcW w:w="2760" w:type="dxa"/>
            <w:gridSpan w:val="4"/>
          </w:tcPr>
          <w:p w:rsidR="00AD571C" w:rsidRPr="000E4C00" w:rsidRDefault="00AD571C" w:rsidP="007204EF">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EndPr/>
          <w:sdtContent>
            <w:tc>
              <w:tcPr>
                <w:tcW w:w="606" w:type="dxa"/>
                <w:gridSpan w:val="2"/>
              </w:tcPr>
              <w:p w:rsidR="00AD571C" w:rsidRPr="000E4C00" w:rsidRDefault="00AD571C" w:rsidP="007204EF">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AD571C" w:rsidRPr="000E4C00" w:rsidRDefault="00AD571C" w:rsidP="007204EF">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0"/>
              <w14:checkedState w14:val="2612" w14:font="MS Gothic"/>
              <w14:uncheckedState w14:val="2610" w14:font="MS Gothic"/>
            </w14:checkbox>
          </w:sdtPr>
          <w:sdtEndPr/>
          <w:sdtContent>
            <w:tc>
              <w:tcPr>
                <w:tcW w:w="576" w:type="dxa"/>
              </w:tcPr>
              <w:p w:rsidR="00AD571C" w:rsidRPr="000E4C00" w:rsidRDefault="00AD571C" w:rsidP="007204EF">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AD571C" w:rsidRPr="000E4C00" w:rsidRDefault="00AD571C" w:rsidP="007204EF">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0"/>
              <w14:checkedState w14:val="2612" w14:font="MS Gothic"/>
              <w14:uncheckedState w14:val="2610" w14:font="MS Gothic"/>
            </w14:checkbox>
          </w:sdtPr>
          <w:sdtEndPr/>
          <w:sdtContent>
            <w:tc>
              <w:tcPr>
                <w:tcW w:w="630" w:type="dxa"/>
              </w:tcPr>
              <w:p w:rsidR="00AD571C" w:rsidRDefault="00A84A94" w:rsidP="007204EF">
                <w:pPr>
                  <w:jc w:val="center"/>
                  <w:rPr>
                    <w:rFonts w:ascii="Arial" w:hAnsi="Arial" w:cs="Arial"/>
                  </w:rPr>
                </w:pPr>
                <w:r>
                  <w:rPr>
                    <w:rFonts w:ascii="MS Gothic" w:eastAsia="MS Gothic" w:hAnsi="MS Gothic" w:cs="Arial" w:hint="eastAsia"/>
                  </w:rPr>
                  <w:t>☐</w:t>
                </w:r>
              </w:p>
            </w:tc>
          </w:sdtContent>
        </w:sdt>
      </w:tr>
      <w:tr w:rsidR="00AD571C" w:rsidTr="007204EF">
        <w:trPr>
          <w:trHeight w:val="279"/>
        </w:trPr>
        <w:tc>
          <w:tcPr>
            <w:tcW w:w="2760" w:type="dxa"/>
            <w:gridSpan w:val="4"/>
          </w:tcPr>
          <w:p w:rsidR="00AD571C" w:rsidRPr="000E4C00" w:rsidRDefault="00AD571C" w:rsidP="007204EF">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2"/>
              </w:tcPr>
              <w:p w:rsidR="00AD571C" w:rsidRPr="000E4C00" w:rsidRDefault="00AD571C" w:rsidP="007204EF">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AD571C" w:rsidRPr="000E4C00" w:rsidRDefault="00AD571C" w:rsidP="007204EF">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0"/>
              <w14:checkedState w14:val="2612" w14:font="MS Gothic"/>
              <w14:uncheckedState w14:val="2610" w14:font="MS Gothic"/>
            </w14:checkbox>
          </w:sdtPr>
          <w:sdtEndPr/>
          <w:sdtContent>
            <w:tc>
              <w:tcPr>
                <w:tcW w:w="576" w:type="dxa"/>
              </w:tcPr>
              <w:p w:rsidR="00AD571C" w:rsidRPr="000E4C00" w:rsidRDefault="00AD571C" w:rsidP="007204EF">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AD571C" w:rsidRPr="000E4C00" w:rsidRDefault="00AD571C" w:rsidP="007204EF">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0"/>
              <w14:checkedState w14:val="2612" w14:font="MS Gothic"/>
              <w14:uncheckedState w14:val="2610" w14:font="MS Gothic"/>
            </w14:checkbox>
          </w:sdtPr>
          <w:sdtEndPr/>
          <w:sdtContent>
            <w:tc>
              <w:tcPr>
                <w:tcW w:w="630" w:type="dxa"/>
              </w:tcPr>
              <w:p w:rsidR="00AD571C" w:rsidRDefault="00AD571C" w:rsidP="007204EF">
                <w:pPr>
                  <w:jc w:val="center"/>
                  <w:rPr>
                    <w:rFonts w:ascii="Arial" w:hAnsi="Arial" w:cs="Arial"/>
                  </w:rPr>
                </w:pPr>
                <w:r>
                  <w:rPr>
                    <w:rFonts w:ascii="MS Gothic" w:eastAsia="MS Gothic" w:hAnsi="MS Gothic" w:cs="Arial" w:hint="eastAsia"/>
                  </w:rPr>
                  <w:t>☐</w:t>
                </w:r>
              </w:p>
            </w:tc>
          </w:sdtContent>
        </w:sdt>
      </w:tr>
      <w:tr w:rsidR="00AD571C" w:rsidTr="007204EF">
        <w:trPr>
          <w:trHeight w:val="279"/>
        </w:trPr>
        <w:tc>
          <w:tcPr>
            <w:tcW w:w="2760" w:type="dxa"/>
            <w:gridSpan w:val="4"/>
          </w:tcPr>
          <w:p w:rsidR="00AD571C" w:rsidRPr="000E4C00" w:rsidRDefault="00AD571C" w:rsidP="007204EF">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0"/>
              <w14:checkedState w14:val="2612" w14:font="MS Gothic"/>
              <w14:uncheckedState w14:val="2610" w14:font="MS Gothic"/>
            </w14:checkbox>
          </w:sdtPr>
          <w:sdtEndPr/>
          <w:sdtContent>
            <w:tc>
              <w:tcPr>
                <w:tcW w:w="606" w:type="dxa"/>
                <w:gridSpan w:val="2"/>
              </w:tcPr>
              <w:p w:rsidR="00AD571C" w:rsidRPr="000E4C00" w:rsidRDefault="00A84A94" w:rsidP="007204EF">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AD571C" w:rsidRPr="000E4C00" w:rsidRDefault="00AD571C" w:rsidP="007204EF">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0"/>
              <w14:checkedState w14:val="2612" w14:font="MS Gothic"/>
              <w14:uncheckedState w14:val="2610" w14:font="MS Gothic"/>
            </w14:checkbox>
          </w:sdtPr>
          <w:sdtEndPr/>
          <w:sdtContent>
            <w:tc>
              <w:tcPr>
                <w:tcW w:w="576" w:type="dxa"/>
                <w:tcBorders>
                  <w:bottom w:val="single" w:sz="4" w:space="0" w:color="auto"/>
                </w:tcBorders>
              </w:tcPr>
              <w:p w:rsidR="00AD571C" w:rsidRPr="000E4C00" w:rsidRDefault="00AD571C" w:rsidP="007204EF">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AD571C" w:rsidRPr="000E4C00" w:rsidRDefault="00AD571C" w:rsidP="007204EF">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0"/>
              <w14:checkedState w14:val="2612" w14:font="MS Gothic"/>
              <w14:uncheckedState w14:val="2610" w14:font="MS Gothic"/>
            </w14:checkbox>
          </w:sdtPr>
          <w:sdtEndPr/>
          <w:sdtContent>
            <w:tc>
              <w:tcPr>
                <w:tcW w:w="630" w:type="dxa"/>
                <w:tcBorders>
                  <w:bottom w:val="single" w:sz="4" w:space="0" w:color="auto"/>
                </w:tcBorders>
              </w:tcPr>
              <w:p w:rsidR="00AD571C" w:rsidRDefault="00A84A94" w:rsidP="007204EF">
                <w:pPr>
                  <w:jc w:val="center"/>
                  <w:rPr>
                    <w:rFonts w:ascii="Arial" w:hAnsi="Arial" w:cs="Arial"/>
                  </w:rPr>
                </w:pPr>
                <w:r>
                  <w:rPr>
                    <w:rFonts w:ascii="MS Gothic" w:eastAsia="MS Gothic" w:hAnsi="MS Gothic" w:cs="Arial" w:hint="eastAsia"/>
                  </w:rPr>
                  <w:t>☐</w:t>
                </w:r>
              </w:p>
            </w:tc>
          </w:sdtContent>
        </w:sdt>
      </w:tr>
      <w:tr w:rsidR="00AD571C" w:rsidTr="007204EF">
        <w:trPr>
          <w:trHeight w:val="279"/>
        </w:trPr>
        <w:tc>
          <w:tcPr>
            <w:tcW w:w="2760" w:type="dxa"/>
            <w:gridSpan w:val="4"/>
            <w:tcBorders>
              <w:bottom w:val="single" w:sz="4" w:space="0" w:color="auto"/>
            </w:tcBorders>
          </w:tcPr>
          <w:p w:rsidR="00AD571C" w:rsidRPr="000E4C00" w:rsidRDefault="00AD571C" w:rsidP="007204EF">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0"/>
              <w14:checkedState w14:val="2612" w14:font="MS Gothic"/>
              <w14:uncheckedState w14:val="2610" w14:font="MS Gothic"/>
            </w14:checkbox>
          </w:sdtPr>
          <w:sdtEndPr/>
          <w:sdtContent>
            <w:tc>
              <w:tcPr>
                <w:tcW w:w="606" w:type="dxa"/>
                <w:gridSpan w:val="2"/>
                <w:tcBorders>
                  <w:bottom w:val="single" w:sz="4" w:space="0" w:color="auto"/>
                </w:tcBorders>
              </w:tcPr>
              <w:p w:rsidR="00AD571C" w:rsidRPr="000E4C00" w:rsidRDefault="00AD571C" w:rsidP="007204EF">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AD571C" w:rsidRPr="000E4C00" w:rsidRDefault="00AD571C" w:rsidP="007204EF">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0"/>
              <w14:checkedState w14:val="2612" w14:font="MS Gothic"/>
              <w14:uncheckedState w14:val="2610" w14:font="MS Gothic"/>
            </w14:checkbox>
          </w:sdtPr>
          <w:sdtEndPr/>
          <w:sdtContent>
            <w:tc>
              <w:tcPr>
                <w:tcW w:w="576" w:type="dxa"/>
                <w:tcBorders>
                  <w:bottom w:val="single" w:sz="4" w:space="0" w:color="auto"/>
                </w:tcBorders>
              </w:tcPr>
              <w:p w:rsidR="00AD571C" w:rsidRPr="000E4C00" w:rsidRDefault="00AD571C" w:rsidP="007204EF">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Borders>
              <w:bottom w:val="single" w:sz="4" w:space="0" w:color="auto"/>
            </w:tcBorders>
          </w:tcPr>
          <w:p w:rsidR="00AD571C" w:rsidRPr="000E4C00" w:rsidRDefault="00AD571C" w:rsidP="007204EF">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EndPr/>
          <w:sdtContent>
            <w:tc>
              <w:tcPr>
                <w:tcW w:w="630" w:type="dxa"/>
                <w:tcBorders>
                  <w:bottom w:val="single" w:sz="4" w:space="0" w:color="auto"/>
                </w:tcBorders>
              </w:tcPr>
              <w:p w:rsidR="00AD571C" w:rsidRDefault="00AD571C" w:rsidP="007204EF">
                <w:pPr>
                  <w:jc w:val="center"/>
                  <w:rPr>
                    <w:rFonts w:ascii="Arial" w:hAnsi="Arial" w:cs="Arial"/>
                  </w:rPr>
                </w:pPr>
                <w:r>
                  <w:rPr>
                    <w:rFonts w:ascii="MS Gothic" w:eastAsia="MS Gothic" w:hAnsi="MS Gothic" w:cs="Arial" w:hint="eastAsia"/>
                  </w:rPr>
                  <w:t>☐</w:t>
                </w:r>
              </w:p>
            </w:tc>
          </w:sdtContent>
        </w:sdt>
      </w:tr>
      <w:tr w:rsidR="00AD571C" w:rsidTr="007204EF">
        <w:trPr>
          <w:trHeight w:val="350"/>
        </w:trPr>
        <w:tc>
          <w:tcPr>
            <w:tcW w:w="2760" w:type="dxa"/>
            <w:gridSpan w:val="4"/>
            <w:tcBorders>
              <w:left w:val="nil"/>
              <w:right w:val="nil"/>
            </w:tcBorders>
          </w:tcPr>
          <w:p w:rsidR="00AD571C" w:rsidRPr="000E4C00" w:rsidRDefault="00AD571C" w:rsidP="007204EF">
            <w:pPr>
              <w:rPr>
                <w:rFonts w:ascii="Arial" w:hAnsi="Arial" w:cs="Arial"/>
                <w:sz w:val="20"/>
                <w:szCs w:val="20"/>
              </w:rPr>
            </w:pPr>
          </w:p>
        </w:tc>
        <w:tc>
          <w:tcPr>
            <w:tcW w:w="606" w:type="dxa"/>
            <w:gridSpan w:val="2"/>
            <w:tcBorders>
              <w:left w:val="nil"/>
              <w:right w:val="nil"/>
            </w:tcBorders>
          </w:tcPr>
          <w:p w:rsidR="00AD571C" w:rsidRDefault="00AD571C" w:rsidP="007204EF">
            <w:pPr>
              <w:jc w:val="center"/>
              <w:rPr>
                <w:rFonts w:ascii="Arial" w:hAnsi="Arial" w:cs="Arial"/>
                <w:sz w:val="20"/>
                <w:szCs w:val="20"/>
              </w:rPr>
            </w:pPr>
          </w:p>
        </w:tc>
        <w:tc>
          <w:tcPr>
            <w:tcW w:w="3708" w:type="dxa"/>
            <w:gridSpan w:val="6"/>
            <w:tcBorders>
              <w:left w:val="nil"/>
              <w:bottom w:val="single" w:sz="4" w:space="0" w:color="auto"/>
              <w:right w:val="nil"/>
            </w:tcBorders>
          </w:tcPr>
          <w:p w:rsidR="00AD571C" w:rsidRPr="000E4C00" w:rsidRDefault="00AD571C" w:rsidP="007204EF">
            <w:pPr>
              <w:rPr>
                <w:rFonts w:ascii="Arial" w:hAnsi="Arial" w:cs="Arial"/>
                <w:sz w:val="20"/>
                <w:szCs w:val="20"/>
              </w:rPr>
            </w:pPr>
          </w:p>
        </w:tc>
        <w:tc>
          <w:tcPr>
            <w:tcW w:w="719" w:type="dxa"/>
            <w:gridSpan w:val="2"/>
            <w:tcBorders>
              <w:left w:val="nil"/>
              <w:bottom w:val="single" w:sz="4" w:space="0" w:color="auto"/>
              <w:right w:val="nil"/>
            </w:tcBorders>
          </w:tcPr>
          <w:p w:rsidR="00AD571C" w:rsidRDefault="00AD571C" w:rsidP="007204EF">
            <w:pPr>
              <w:jc w:val="center"/>
              <w:rPr>
                <w:rFonts w:ascii="Arial" w:hAnsi="Arial" w:cs="Arial"/>
                <w:sz w:val="20"/>
                <w:szCs w:val="20"/>
              </w:rPr>
            </w:pPr>
          </w:p>
        </w:tc>
        <w:tc>
          <w:tcPr>
            <w:tcW w:w="2467" w:type="dxa"/>
            <w:gridSpan w:val="2"/>
            <w:tcBorders>
              <w:left w:val="nil"/>
              <w:bottom w:val="single" w:sz="4" w:space="0" w:color="auto"/>
              <w:right w:val="nil"/>
            </w:tcBorders>
          </w:tcPr>
          <w:p w:rsidR="00AD571C" w:rsidRPr="000E4C00" w:rsidRDefault="00AD571C" w:rsidP="007204EF">
            <w:pPr>
              <w:rPr>
                <w:rFonts w:ascii="Arial" w:hAnsi="Arial" w:cs="Arial"/>
                <w:sz w:val="20"/>
                <w:szCs w:val="20"/>
              </w:rPr>
            </w:pPr>
          </w:p>
        </w:tc>
        <w:tc>
          <w:tcPr>
            <w:tcW w:w="720" w:type="dxa"/>
            <w:gridSpan w:val="2"/>
            <w:tcBorders>
              <w:left w:val="nil"/>
              <w:bottom w:val="single" w:sz="4" w:space="0" w:color="auto"/>
              <w:right w:val="nil"/>
            </w:tcBorders>
          </w:tcPr>
          <w:p w:rsidR="00AD571C" w:rsidRDefault="00AD571C" w:rsidP="007204EF">
            <w:pPr>
              <w:jc w:val="center"/>
              <w:rPr>
                <w:rFonts w:ascii="Arial" w:hAnsi="Arial" w:cs="Arial"/>
              </w:rPr>
            </w:pPr>
          </w:p>
        </w:tc>
      </w:tr>
      <w:tr w:rsidR="00AD571C" w:rsidRPr="006133D4" w:rsidTr="007204EF">
        <w:trPr>
          <w:trHeight w:val="368"/>
        </w:trPr>
        <w:tc>
          <w:tcPr>
            <w:tcW w:w="10980" w:type="dxa"/>
            <w:gridSpan w:val="18"/>
            <w:shd w:val="clear" w:color="auto" w:fill="auto"/>
          </w:tcPr>
          <w:p w:rsidR="00AD571C" w:rsidRPr="006133D4" w:rsidRDefault="00AD571C" w:rsidP="007204EF">
            <w:pPr>
              <w:rPr>
                <w:rFonts w:ascii="Arial" w:hAnsi="Arial" w:cs="Arial"/>
                <w:b/>
              </w:rPr>
            </w:pPr>
            <w:r w:rsidRPr="006133D4">
              <w:rPr>
                <w:rFonts w:ascii="Arial" w:hAnsi="Arial" w:cs="Arial"/>
                <w:b/>
              </w:rPr>
              <w:t>Visual Acuity:</w:t>
            </w:r>
          </w:p>
        </w:tc>
      </w:tr>
      <w:tr w:rsidR="00AD571C" w:rsidRPr="000E4C00" w:rsidTr="007204EF">
        <w:trPr>
          <w:trHeight w:val="279"/>
        </w:trPr>
        <w:tc>
          <w:tcPr>
            <w:tcW w:w="2760" w:type="dxa"/>
            <w:gridSpan w:val="4"/>
          </w:tcPr>
          <w:p w:rsidR="00AD571C" w:rsidRPr="000E4C00" w:rsidRDefault="00AD571C" w:rsidP="007204EF">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1"/>
              <w14:checkedState w14:val="2612" w14:font="MS Gothic"/>
              <w14:uncheckedState w14:val="2610" w14:font="MS Gothic"/>
            </w14:checkbox>
          </w:sdtPr>
          <w:sdtEndPr/>
          <w:sdtContent>
            <w:tc>
              <w:tcPr>
                <w:tcW w:w="606" w:type="dxa"/>
                <w:gridSpan w:val="2"/>
              </w:tcPr>
              <w:p w:rsidR="00AD571C" w:rsidRDefault="00AD571C" w:rsidP="007204EF">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AD571C" w:rsidRPr="000E4C00" w:rsidRDefault="00AD571C" w:rsidP="007204EF">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AD571C" w:rsidRPr="000E4C00" w:rsidTr="007204EF">
        <w:trPr>
          <w:trHeight w:val="279"/>
        </w:trPr>
        <w:tc>
          <w:tcPr>
            <w:tcW w:w="2760" w:type="dxa"/>
            <w:gridSpan w:val="4"/>
          </w:tcPr>
          <w:p w:rsidR="00AD571C" w:rsidRPr="000E4C00" w:rsidRDefault="00AD571C" w:rsidP="007204EF">
            <w:pPr>
              <w:rPr>
                <w:rFonts w:ascii="Arial" w:hAnsi="Arial" w:cs="Arial"/>
                <w:sz w:val="20"/>
                <w:szCs w:val="20"/>
              </w:rPr>
            </w:pPr>
            <w:r w:rsidRPr="000E4C00">
              <w:rPr>
                <w:rFonts w:ascii="Arial" w:hAnsi="Arial" w:cs="Arial"/>
                <w:sz w:val="20"/>
                <w:szCs w:val="20"/>
              </w:rPr>
              <w:t>Far Visual</w:t>
            </w:r>
          </w:p>
        </w:tc>
        <w:sdt>
          <w:sdtPr>
            <w:rPr>
              <w:rFonts w:ascii="Arial" w:hAnsi="Arial" w:cs="Arial"/>
            </w:rPr>
            <w:id w:val="528997664"/>
            <w14:checkbox>
              <w14:checked w14:val="0"/>
              <w14:checkedState w14:val="2612" w14:font="MS Gothic"/>
              <w14:uncheckedState w14:val="2610" w14:font="MS Gothic"/>
            </w14:checkbox>
          </w:sdtPr>
          <w:sdtEndPr/>
          <w:sdtContent>
            <w:tc>
              <w:tcPr>
                <w:tcW w:w="606" w:type="dxa"/>
                <w:gridSpan w:val="2"/>
              </w:tcPr>
              <w:p w:rsidR="00AD571C" w:rsidRDefault="00AD571C" w:rsidP="007204EF">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AD571C" w:rsidRPr="000E4C00" w:rsidRDefault="00AD571C" w:rsidP="007204EF">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AD571C" w:rsidRPr="000E4C00" w:rsidTr="007204EF">
        <w:trPr>
          <w:trHeight w:val="279"/>
        </w:trPr>
        <w:tc>
          <w:tcPr>
            <w:tcW w:w="2760" w:type="dxa"/>
            <w:gridSpan w:val="4"/>
            <w:tcBorders>
              <w:bottom w:val="single" w:sz="4" w:space="0" w:color="auto"/>
            </w:tcBorders>
          </w:tcPr>
          <w:p w:rsidR="00AD571C" w:rsidRPr="000E4C00" w:rsidRDefault="00AD571C" w:rsidP="007204EF">
            <w:pPr>
              <w:rPr>
                <w:rFonts w:ascii="Arial" w:hAnsi="Arial" w:cs="Arial"/>
                <w:sz w:val="20"/>
                <w:szCs w:val="20"/>
              </w:rPr>
            </w:pPr>
            <w:r w:rsidRPr="000E4C00">
              <w:rPr>
                <w:rFonts w:ascii="Arial" w:hAnsi="Arial" w:cs="Arial"/>
                <w:sz w:val="20"/>
                <w:szCs w:val="20"/>
              </w:rPr>
              <w:t>Peripheral Vision</w:t>
            </w:r>
          </w:p>
        </w:tc>
        <w:sdt>
          <w:sdtPr>
            <w:rPr>
              <w:rFonts w:ascii="Arial" w:hAnsi="Arial" w:cs="Arial"/>
            </w:rPr>
            <w:id w:val="1971242086"/>
            <w14:checkbox>
              <w14:checked w14:val="0"/>
              <w14:checkedState w14:val="2612" w14:font="MS Gothic"/>
              <w14:uncheckedState w14:val="2610" w14:font="MS Gothic"/>
            </w14:checkbox>
          </w:sdtPr>
          <w:sdtEndPr/>
          <w:sdtContent>
            <w:tc>
              <w:tcPr>
                <w:tcW w:w="606" w:type="dxa"/>
                <w:gridSpan w:val="2"/>
                <w:tcBorders>
                  <w:bottom w:val="single" w:sz="4" w:space="0" w:color="auto"/>
                </w:tcBorders>
              </w:tcPr>
              <w:p w:rsidR="00AD571C" w:rsidRDefault="00AD571C" w:rsidP="007204EF">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AD571C" w:rsidRPr="000E4C00" w:rsidRDefault="00AD571C" w:rsidP="007204EF">
            <w:pPr>
              <w:rPr>
                <w:rFonts w:ascii="Arial" w:hAnsi="Arial" w:cs="Arial"/>
                <w:sz w:val="20"/>
                <w:szCs w:val="20"/>
              </w:rPr>
            </w:pPr>
            <w:r w:rsidRPr="000E4C00">
              <w:rPr>
                <w:rFonts w:ascii="Arial" w:hAnsi="Arial" w:cs="Arial"/>
                <w:sz w:val="20"/>
                <w:szCs w:val="20"/>
              </w:rPr>
              <w:t>Observing an area that can be seen up and down or to right or left while eyes are fixed on a given point.</w:t>
            </w:r>
          </w:p>
        </w:tc>
      </w:tr>
      <w:tr w:rsidR="00AD571C" w:rsidRPr="000E4C00" w:rsidTr="007204EF">
        <w:trPr>
          <w:trHeight w:val="368"/>
        </w:trPr>
        <w:tc>
          <w:tcPr>
            <w:tcW w:w="2760" w:type="dxa"/>
            <w:gridSpan w:val="4"/>
            <w:tcBorders>
              <w:left w:val="nil"/>
              <w:bottom w:val="single" w:sz="4" w:space="0" w:color="auto"/>
              <w:right w:val="nil"/>
            </w:tcBorders>
          </w:tcPr>
          <w:p w:rsidR="00AD571C" w:rsidRPr="000E4C00" w:rsidRDefault="00AD571C" w:rsidP="007204EF">
            <w:pPr>
              <w:rPr>
                <w:rFonts w:ascii="Arial" w:hAnsi="Arial" w:cs="Arial"/>
                <w:sz w:val="20"/>
                <w:szCs w:val="20"/>
              </w:rPr>
            </w:pPr>
          </w:p>
        </w:tc>
        <w:tc>
          <w:tcPr>
            <w:tcW w:w="606" w:type="dxa"/>
            <w:gridSpan w:val="2"/>
            <w:tcBorders>
              <w:left w:val="nil"/>
              <w:bottom w:val="single" w:sz="4" w:space="0" w:color="auto"/>
              <w:right w:val="nil"/>
            </w:tcBorders>
          </w:tcPr>
          <w:p w:rsidR="00AD571C" w:rsidRDefault="00AD571C" w:rsidP="007204EF">
            <w:pPr>
              <w:rPr>
                <w:rFonts w:ascii="Arial" w:hAnsi="Arial" w:cs="Arial"/>
              </w:rPr>
            </w:pPr>
          </w:p>
        </w:tc>
        <w:tc>
          <w:tcPr>
            <w:tcW w:w="7614" w:type="dxa"/>
            <w:gridSpan w:val="12"/>
            <w:tcBorders>
              <w:left w:val="nil"/>
              <w:bottom w:val="single" w:sz="4" w:space="0" w:color="auto"/>
              <w:right w:val="nil"/>
            </w:tcBorders>
          </w:tcPr>
          <w:p w:rsidR="00AD571C" w:rsidRPr="000E4C00" w:rsidRDefault="00AD571C" w:rsidP="007204EF">
            <w:pPr>
              <w:rPr>
                <w:rFonts w:ascii="Arial" w:hAnsi="Arial" w:cs="Arial"/>
                <w:sz w:val="20"/>
                <w:szCs w:val="20"/>
              </w:rPr>
            </w:pPr>
          </w:p>
        </w:tc>
      </w:tr>
      <w:tr w:rsidR="00AD571C" w:rsidRPr="006133D4" w:rsidTr="007204EF">
        <w:trPr>
          <w:trHeight w:val="377"/>
        </w:trPr>
        <w:tc>
          <w:tcPr>
            <w:tcW w:w="10980" w:type="dxa"/>
            <w:gridSpan w:val="18"/>
            <w:tcBorders>
              <w:top w:val="single" w:sz="4" w:space="0" w:color="auto"/>
              <w:left w:val="single" w:sz="4" w:space="0" w:color="auto"/>
              <w:bottom w:val="single" w:sz="4" w:space="0" w:color="auto"/>
              <w:right w:val="single" w:sz="4" w:space="0" w:color="auto"/>
            </w:tcBorders>
          </w:tcPr>
          <w:p w:rsidR="00AD571C" w:rsidRPr="006133D4" w:rsidRDefault="00AD571C" w:rsidP="007204EF">
            <w:pPr>
              <w:rPr>
                <w:rFonts w:ascii="Arial" w:hAnsi="Arial" w:cs="Arial"/>
                <w:b/>
              </w:rPr>
            </w:pPr>
            <w:r w:rsidRPr="006133D4">
              <w:rPr>
                <w:rFonts w:ascii="Arial" w:hAnsi="Arial" w:cs="Arial"/>
                <w:b/>
              </w:rPr>
              <w:t>Physical Activities:</w:t>
            </w:r>
          </w:p>
        </w:tc>
      </w:tr>
      <w:tr w:rsidR="00AD571C" w:rsidRPr="006133D4" w:rsidTr="007204EF">
        <w:trPr>
          <w:trHeight w:val="386"/>
        </w:trPr>
        <w:tc>
          <w:tcPr>
            <w:tcW w:w="2790" w:type="dxa"/>
            <w:gridSpan w:val="5"/>
            <w:tcBorders>
              <w:left w:val="single" w:sz="4" w:space="0" w:color="auto"/>
              <w:bottom w:val="single" w:sz="4" w:space="0" w:color="auto"/>
              <w:right w:val="single" w:sz="4" w:space="0" w:color="auto"/>
            </w:tcBorders>
            <w:shd w:val="clear" w:color="auto" w:fill="auto"/>
            <w:vAlign w:val="center"/>
          </w:tcPr>
          <w:p w:rsidR="00AD571C" w:rsidRPr="006133D4" w:rsidRDefault="00AD571C" w:rsidP="007204EF">
            <w:pPr>
              <w:jc w:val="center"/>
              <w:rPr>
                <w:rFonts w:ascii="Arial" w:hAnsi="Arial" w:cs="Arial"/>
                <w:b/>
              </w:rPr>
            </w:pPr>
            <w:r w:rsidRPr="006133D4">
              <w:rPr>
                <w:rFonts w:ascii="Arial" w:hAnsi="Arial" w:cs="Arial"/>
                <w:b/>
              </w:rPr>
              <w:t>TASK</w:t>
            </w:r>
          </w:p>
        </w:tc>
        <w:tc>
          <w:tcPr>
            <w:tcW w:w="1800" w:type="dxa"/>
            <w:gridSpan w:val="4"/>
            <w:tcBorders>
              <w:left w:val="single" w:sz="4" w:space="0" w:color="auto"/>
              <w:bottom w:val="single" w:sz="4" w:space="0" w:color="auto"/>
              <w:right w:val="single" w:sz="4" w:space="0" w:color="auto"/>
            </w:tcBorders>
            <w:shd w:val="clear" w:color="auto" w:fill="auto"/>
            <w:vAlign w:val="center"/>
          </w:tcPr>
          <w:p w:rsidR="00AD571C" w:rsidRPr="006133D4" w:rsidRDefault="00AD571C" w:rsidP="007204EF">
            <w:pPr>
              <w:jc w:val="center"/>
              <w:rPr>
                <w:rFonts w:ascii="Arial" w:hAnsi="Arial" w:cs="Arial"/>
                <w:b/>
              </w:rPr>
            </w:pPr>
            <w:r w:rsidRPr="006133D4">
              <w:rPr>
                <w:rFonts w:ascii="Arial" w:hAnsi="Arial" w:cs="Arial"/>
                <w:b/>
              </w:rPr>
              <w:t>FREQUENCY</w:t>
            </w:r>
          </w:p>
        </w:tc>
        <w:tc>
          <w:tcPr>
            <w:tcW w:w="6390" w:type="dxa"/>
            <w:gridSpan w:val="9"/>
            <w:tcBorders>
              <w:left w:val="single" w:sz="4" w:space="0" w:color="auto"/>
              <w:bottom w:val="single" w:sz="4" w:space="0" w:color="auto"/>
              <w:right w:val="single" w:sz="4" w:space="0" w:color="auto"/>
            </w:tcBorders>
            <w:shd w:val="clear" w:color="auto" w:fill="auto"/>
            <w:vAlign w:val="center"/>
          </w:tcPr>
          <w:p w:rsidR="00AD571C" w:rsidRPr="006133D4" w:rsidRDefault="00AD571C" w:rsidP="007204EF">
            <w:pPr>
              <w:jc w:val="center"/>
              <w:rPr>
                <w:rFonts w:ascii="Arial" w:hAnsi="Arial" w:cs="Arial"/>
                <w:b/>
              </w:rPr>
            </w:pPr>
            <w:r w:rsidRPr="006133D4">
              <w:rPr>
                <w:rFonts w:ascii="Arial" w:hAnsi="Arial" w:cs="Arial"/>
                <w:b/>
              </w:rPr>
              <w:t>PERFORMANCE</w:t>
            </w:r>
          </w:p>
        </w:tc>
      </w:tr>
      <w:tr w:rsidR="00AD571C" w:rsidRPr="00BD1F8A" w:rsidTr="007204EF">
        <w:trPr>
          <w:trHeight w:val="266"/>
        </w:trPr>
        <w:tc>
          <w:tcPr>
            <w:tcW w:w="2160" w:type="dxa"/>
            <w:tcBorders>
              <w:left w:val="single" w:sz="4" w:space="0" w:color="auto"/>
              <w:right w:val="single" w:sz="4" w:space="0" w:color="auto"/>
            </w:tcBorders>
            <w:shd w:val="clear" w:color="auto" w:fill="E7E6E6" w:themeFill="background2"/>
            <w:vAlign w:val="bottom"/>
          </w:tcPr>
          <w:p w:rsidR="00AD571C" w:rsidRDefault="00AD571C" w:rsidP="007204EF">
            <w:pPr>
              <w:jc w:val="center"/>
              <w:rPr>
                <w:rFonts w:ascii="Arial" w:hAnsi="Arial" w:cs="Arial"/>
                <w:sz w:val="16"/>
              </w:rPr>
            </w:pPr>
            <w:r>
              <w:rPr>
                <w:rFonts w:ascii="Arial" w:hAnsi="Arial" w:cs="Arial"/>
                <w:sz w:val="16"/>
              </w:rPr>
              <w:t xml:space="preserve">N = Never </w:t>
            </w:r>
          </w:p>
          <w:p w:rsidR="00AD571C" w:rsidRPr="00BD1F8A" w:rsidRDefault="00AD571C" w:rsidP="007204EF">
            <w:pPr>
              <w:jc w:val="center"/>
              <w:rPr>
                <w:rFonts w:ascii="Arial" w:hAnsi="Arial" w:cs="Arial"/>
                <w:sz w:val="16"/>
              </w:rPr>
            </w:pPr>
            <w:r>
              <w:rPr>
                <w:rFonts w:ascii="Arial" w:hAnsi="Arial" w:cs="Arial"/>
                <w:sz w:val="16"/>
              </w:rPr>
              <w:t>(never occurs)</w:t>
            </w:r>
          </w:p>
        </w:tc>
        <w:tc>
          <w:tcPr>
            <w:tcW w:w="2070" w:type="dxa"/>
            <w:gridSpan w:val="7"/>
            <w:tcBorders>
              <w:left w:val="single" w:sz="4" w:space="0" w:color="auto"/>
              <w:right w:val="single" w:sz="4" w:space="0" w:color="auto"/>
            </w:tcBorders>
            <w:shd w:val="clear" w:color="auto" w:fill="E7E6E6" w:themeFill="background2"/>
            <w:vAlign w:val="bottom"/>
          </w:tcPr>
          <w:p w:rsidR="00AD571C" w:rsidRDefault="00AD571C" w:rsidP="007204EF">
            <w:pPr>
              <w:jc w:val="center"/>
              <w:rPr>
                <w:rFonts w:ascii="Arial" w:hAnsi="Arial" w:cs="Arial"/>
                <w:sz w:val="16"/>
              </w:rPr>
            </w:pPr>
            <w:r>
              <w:rPr>
                <w:rFonts w:ascii="Arial" w:hAnsi="Arial" w:cs="Arial"/>
                <w:sz w:val="16"/>
              </w:rPr>
              <w:t xml:space="preserve">R – Rarely </w:t>
            </w:r>
          </w:p>
          <w:p w:rsidR="00AD571C" w:rsidRPr="00BD1F8A" w:rsidRDefault="00AD571C" w:rsidP="007204EF">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E7E6E6" w:themeFill="background2"/>
            <w:vAlign w:val="bottom"/>
          </w:tcPr>
          <w:p w:rsidR="00AD571C" w:rsidRDefault="00AD571C" w:rsidP="007204EF">
            <w:pPr>
              <w:jc w:val="center"/>
              <w:rPr>
                <w:rFonts w:ascii="Arial" w:hAnsi="Arial" w:cs="Arial"/>
                <w:sz w:val="16"/>
              </w:rPr>
            </w:pPr>
            <w:r>
              <w:rPr>
                <w:rFonts w:ascii="Arial" w:hAnsi="Arial" w:cs="Arial"/>
                <w:sz w:val="16"/>
              </w:rPr>
              <w:t xml:space="preserve">O = Occasionally </w:t>
            </w:r>
          </w:p>
          <w:p w:rsidR="00AD571C" w:rsidRPr="00BD1F8A" w:rsidRDefault="00AD571C" w:rsidP="007204EF">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E7E6E6" w:themeFill="background2"/>
            <w:vAlign w:val="bottom"/>
          </w:tcPr>
          <w:p w:rsidR="00AD571C" w:rsidRDefault="00AD571C" w:rsidP="007204EF">
            <w:pPr>
              <w:jc w:val="center"/>
              <w:rPr>
                <w:rFonts w:ascii="Arial" w:hAnsi="Arial" w:cs="Arial"/>
                <w:sz w:val="16"/>
              </w:rPr>
            </w:pPr>
            <w:r>
              <w:rPr>
                <w:rFonts w:ascii="Arial" w:hAnsi="Arial" w:cs="Arial"/>
                <w:sz w:val="16"/>
              </w:rPr>
              <w:t xml:space="preserve">F = Frequently </w:t>
            </w:r>
          </w:p>
          <w:p w:rsidR="00AD571C" w:rsidRPr="00BD1F8A" w:rsidRDefault="00AD571C" w:rsidP="007204EF">
            <w:pPr>
              <w:jc w:val="center"/>
              <w:rPr>
                <w:rFonts w:ascii="Arial" w:hAnsi="Arial" w:cs="Arial"/>
                <w:sz w:val="16"/>
              </w:rPr>
            </w:pPr>
            <w:r>
              <w:rPr>
                <w:rFonts w:ascii="Arial" w:hAnsi="Arial" w:cs="Arial"/>
                <w:sz w:val="16"/>
              </w:rPr>
              <w:t>(from 1/3 to 2/3 of the time)</w:t>
            </w:r>
          </w:p>
        </w:tc>
        <w:tc>
          <w:tcPr>
            <w:tcW w:w="2070" w:type="dxa"/>
            <w:gridSpan w:val="3"/>
            <w:tcBorders>
              <w:left w:val="single" w:sz="4" w:space="0" w:color="auto"/>
              <w:right w:val="single" w:sz="4" w:space="0" w:color="auto"/>
            </w:tcBorders>
            <w:shd w:val="clear" w:color="auto" w:fill="E7E6E6" w:themeFill="background2"/>
            <w:vAlign w:val="bottom"/>
          </w:tcPr>
          <w:p w:rsidR="00AD571C" w:rsidRDefault="00AD571C" w:rsidP="007204EF">
            <w:pPr>
              <w:jc w:val="center"/>
              <w:rPr>
                <w:rFonts w:ascii="Arial" w:hAnsi="Arial" w:cs="Arial"/>
                <w:sz w:val="16"/>
              </w:rPr>
            </w:pPr>
            <w:r>
              <w:rPr>
                <w:rFonts w:ascii="Arial" w:hAnsi="Arial" w:cs="Arial"/>
                <w:sz w:val="16"/>
              </w:rPr>
              <w:t xml:space="preserve">C = Continuously </w:t>
            </w:r>
          </w:p>
          <w:p w:rsidR="00AD571C" w:rsidRPr="00BD1F8A" w:rsidRDefault="00AD571C" w:rsidP="007204EF">
            <w:pPr>
              <w:jc w:val="center"/>
              <w:rPr>
                <w:rFonts w:ascii="Arial" w:hAnsi="Arial" w:cs="Arial"/>
                <w:sz w:val="16"/>
              </w:rPr>
            </w:pPr>
            <w:r>
              <w:rPr>
                <w:rFonts w:ascii="Arial" w:hAnsi="Arial" w:cs="Arial"/>
                <w:sz w:val="16"/>
              </w:rPr>
              <w:t>(2/3 or more of the time)</w:t>
            </w:r>
          </w:p>
        </w:tc>
      </w:tr>
      <w:tr w:rsidR="00AD571C" w:rsidRPr="000E4C00" w:rsidTr="007204EF">
        <w:trPr>
          <w:trHeight w:val="266"/>
        </w:trPr>
        <w:tc>
          <w:tcPr>
            <w:tcW w:w="2760" w:type="dxa"/>
            <w:gridSpan w:val="4"/>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Climbing</w:t>
            </w:r>
          </w:p>
        </w:tc>
        <w:tc>
          <w:tcPr>
            <w:tcW w:w="1830" w:type="dxa"/>
            <w:gridSpan w:val="5"/>
            <w:tcBorders>
              <w:left w:val="single" w:sz="4" w:space="0" w:color="auto"/>
              <w:right w:val="single" w:sz="4" w:space="0" w:color="auto"/>
            </w:tcBorders>
            <w:shd w:val="clear" w:color="auto" w:fill="auto"/>
          </w:tcPr>
          <w:p w:rsidR="00AD571C" w:rsidRPr="008C7C1B" w:rsidRDefault="00AD571C" w:rsidP="007204EF">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AD571C" w:rsidRPr="000E4C00" w:rsidTr="007204EF">
        <w:trPr>
          <w:trHeight w:val="266"/>
        </w:trPr>
        <w:tc>
          <w:tcPr>
            <w:tcW w:w="2760" w:type="dxa"/>
            <w:gridSpan w:val="4"/>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Stooping (bending at waist)</w:t>
            </w:r>
          </w:p>
        </w:tc>
        <w:tc>
          <w:tcPr>
            <w:tcW w:w="1830" w:type="dxa"/>
            <w:gridSpan w:val="5"/>
            <w:tcBorders>
              <w:left w:val="single" w:sz="4" w:space="0" w:color="auto"/>
              <w:right w:val="single" w:sz="4" w:space="0" w:color="auto"/>
            </w:tcBorders>
            <w:shd w:val="clear" w:color="auto" w:fill="auto"/>
          </w:tcPr>
          <w:p w:rsidR="00AD571C" w:rsidRPr="008C7C1B" w:rsidRDefault="00AD571C" w:rsidP="007204EF">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Pr>
                <w:rFonts w:ascii="Arial" w:hAnsi="Arial" w:cs="Arial"/>
                <w:sz w:val="20"/>
                <w:szCs w:val="20"/>
              </w:rPr>
              <w:t xml:space="preserve">Bending body downward and forward by bending spine at waist. </w:t>
            </w:r>
          </w:p>
        </w:tc>
      </w:tr>
      <w:tr w:rsidR="00AD571C" w:rsidRPr="000E4C00" w:rsidTr="007204EF">
        <w:trPr>
          <w:trHeight w:val="266"/>
        </w:trPr>
        <w:tc>
          <w:tcPr>
            <w:tcW w:w="2760" w:type="dxa"/>
            <w:gridSpan w:val="4"/>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Kneeling (one or both knees)</w:t>
            </w:r>
          </w:p>
        </w:tc>
        <w:tc>
          <w:tcPr>
            <w:tcW w:w="1830" w:type="dxa"/>
            <w:gridSpan w:val="5"/>
            <w:tcBorders>
              <w:left w:val="single" w:sz="4" w:space="0" w:color="auto"/>
              <w:right w:val="single" w:sz="4" w:space="0" w:color="auto"/>
            </w:tcBorders>
            <w:shd w:val="clear" w:color="auto" w:fill="auto"/>
          </w:tcPr>
          <w:p w:rsidR="00AD571C" w:rsidRPr="008C7C1B" w:rsidRDefault="00AD571C" w:rsidP="007204EF">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Pr>
                <w:rFonts w:ascii="Arial" w:hAnsi="Arial" w:cs="Arial"/>
                <w:sz w:val="20"/>
                <w:szCs w:val="20"/>
              </w:rPr>
              <w:t>Bending legs at knee to come to a rest on knee or knees.</w:t>
            </w:r>
          </w:p>
        </w:tc>
      </w:tr>
      <w:tr w:rsidR="00AD571C" w:rsidRPr="000E4C00" w:rsidTr="007204EF">
        <w:trPr>
          <w:trHeight w:val="266"/>
        </w:trPr>
        <w:tc>
          <w:tcPr>
            <w:tcW w:w="2760" w:type="dxa"/>
            <w:gridSpan w:val="4"/>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5"/>
            <w:tcBorders>
              <w:left w:val="single" w:sz="4" w:space="0" w:color="auto"/>
              <w:right w:val="single" w:sz="4" w:space="0" w:color="auto"/>
            </w:tcBorders>
            <w:shd w:val="clear" w:color="auto" w:fill="auto"/>
          </w:tcPr>
          <w:p w:rsidR="00AD571C" w:rsidRPr="008C7C1B" w:rsidRDefault="00AD571C" w:rsidP="007204EF">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AD571C" w:rsidRPr="000E4C00" w:rsidTr="007204EF">
        <w:trPr>
          <w:trHeight w:val="266"/>
        </w:trPr>
        <w:tc>
          <w:tcPr>
            <w:tcW w:w="2760" w:type="dxa"/>
            <w:gridSpan w:val="4"/>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Keyboarding</w:t>
            </w:r>
          </w:p>
        </w:tc>
        <w:tc>
          <w:tcPr>
            <w:tcW w:w="1830" w:type="dxa"/>
            <w:gridSpan w:val="5"/>
            <w:tcBorders>
              <w:left w:val="single" w:sz="4" w:space="0" w:color="auto"/>
              <w:right w:val="single" w:sz="4" w:space="0" w:color="auto"/>
            </w:tcBorders>
            <w:shd w:val="clear" w:color="auto" w:fill="auto"/>
          </w:tcPr>
          <w:p w:rsidR="00AD571C" w:rsidRPr="008C7C1B" w:rsidRDefault="00AD571C" w:rsidP="007204EF">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AD571C" w:rsidRPr="000E4C00" w:rsidTr="007204EF">
        <w:trPr>
          <w:trHeight w:val="266"/>
        </w:trPr>
        <w:tc>
          <w:tcPr>
            <w:tcW w:w="2760" w:type="dxa"/>
            <w:gridSpan w:val="4"/>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lastRenderedPageBreak/>
              <w:t>Reaching</w:t>
            </w:r>
            <w:r>
              <w:rPr>
                <w:rFonts w:ascii="Arial" w:hAnsi="Arial" w:cs="Arial"/>
                <w:sz w:val="20"/>
                <w:szCs w:val="20"/>
              </w:rPr>
              <w:t xml:space="preserve"> (at or below shoulder level)</w:t>
            </w:r>
          </w:p>
        </w:tc>
        <w:tc>
          <w:tcPr>
            <w:tcW w:w="1830" w:type="dxa"/>
            <w:gridSpan w:val="5"/>
            <w:tcBorders>
              <w:left w:val="single" w:sz="4" w:space="0" w:color="auto"/>
              <w:right w:val="single" w:sz="4" w:space="0" w:color="auto"/>
            </w:tcBorders>
            <w:shd w:val="clear" w:color="auto" w:fill="auto"/>
          </w:tcPr>
          <w:p w:rsidR="00AD571C" w:rsidRPr="008C7C1B" w:rsidRDefault="00AD571C" w:rsidP="007204EF">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Pr>
                <w:rFonts w:ascii="Arial" w:hAnsi="Arial" w:cs="Arial"/>
                <w:sz w:val="20"/>
                <w:szCs w:val="20"/>
              </w:rPr>
              <w:t xml:space="preserve">Extending hand(s) and arm(s) in any direction. </w:t>
            </w:r>
          </w:p>
        </w:tc>
      </w:tr>
      <w:tr w:rsidR="00AD571C" w:rsidTr="007204EF">
        <w:trPr>
          <w:trHeight w:val="266"/>
        </w:trPr>
        <w:tc>
          <w:tcPr>
            <w:tcW w:w="2760" w:type="dxa"/>
            <w:gridSpan w:val="4"/>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Pr>
                <w:rFonts w:ascii="Arial" w:hAnsi="Arial" w:cs="Arial"/>
                <w:sz w:val="20"/>
                <w:szCs w:val="20"/>
              </w:rPr>
              <w:t>Reaching Overhead</w:t>
            </w:r>
          </w:p>
        </w:tc>
        <w:tc>
          <w:tcPr>
            <w:tcW w:w="1830" w:type="dxa"/>
            <w:gridSpan w:val="5"/>
            <w:tcBorders>
              <w:left w:val="single" w:sz="4" w:space="0" w:color="auto"/>
              <w:right w:val="single" w:sz="4" w:space="0" w:color="auto"/>
            </w:tcBorders>
            <w:shd w:val="clear" w:color="auto" w:fill="auto"/>
          </w:tcPr>
          <w:p w:rsidR="00AD571C" w:rsidRPr="008C7C1B" w:rsidRDefault="00AD571C" w:rsidP="007204EF">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AD571C" w:rsidRDefault="00AD571C" w:rsidP="007204EF">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AD571C" w:rsidRPr="000E4C00" w:rsidTr="007204EF">
        <w:trPr>
          <w:trHeight w:val="266"/>
        </w:trPr>
        <w:tc>
          <w:tcPr>
            <w:tcW w:w="2760" w:type="dxa"/>
            <w:gridSpan w:val="4"/>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Twisting/Turning (rotation)</w:t>
            </w:r>
          </w:p>
        </w:tc>
        <w:tc>
          <w:tcPr>
            <w:tcW w:w="1830" w:type="dxa"/>
            <w:gridSpan w:val="5"/>
            <w:tcBorders>
              <w:left w:val="single" w:sz="4" w:space="0" w:color="auto"/>
              <w:right w:val="single" w:sz="4" w:space="0" w:color="auto"/>
            </w:tcBorders>
            <w:shd w:val="clear" w:color="auto" w:fill="auto"/>
          </w:tcPr>
          <w:p w:rsidR="00AD571C" w:rsidRPr="008C7C1B" w:rsidRDefault="00AD571C" w:rsidP="007204EF">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AD571C" w:rsidRPr="000E4C00" w:rsidTr="007204EF">
        <w:trPr>
          <w:trHeight w:val="266"/>
        </w:trPr>
        <w:tc>
          <w:tcPr>
            <w:tcW w:w="2760" w:type="dxa"/>
            <w:gridSpan w:val="4"/>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Handling (manipulated objects)</w:t>
            </w:r>
          </w:p>
        </w:tc>
        <w:tc>
          <w:tcPr>
            <w:tcW w:w="1830" w:type="dxa"/>
            <w:gridSpan w:val="5"/>
            <w:tcBorders>
              <w:left w:val="single" w:sz="4" w:space="0" w:color="auto"/>
              <w:right w:val="single" w:sz="4" w:space="0" w:color="auto"/>
            </w:tcBorders>
            <w:shd w:val="clear" w:color="auto" w:fill="auto"/>
          </w:tcPr>
          <w:p w:rsidR="00AD571C" w:rsidRPr="008C7C1B" w:rsidRDefault="00AD571C" w:rsidP="007204EF">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Pr>
                <w:rFonts w:ascii="Arial" w:hAnsi="Arial" w:cs="Arial"/>
                <w:sz w:val="20"/>
                <w:szCs w:val="20"/>
              </w:rPr>
              <w:t xml:space="preserve">Seizing, holding, grasping, turning or otherwise working with hands. </w:t>
            </w:r>
          </w:p>
        </w:tc>
      </w:tr>
      <w:tr w:rsidR="00AD571C" w:rsidRPr="000E4C00" w:rsidTr="007204EF">
        <w:trPr>
          <w:trHeight w:val="266"/>
        </w:trPr>
        <w:tc>
          <w:tcPr>
            <w:tcW w:w="2760" w:type="dxa"/>
            <w:gridSpan w:val="4"/>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Standing</w:t>
            </w:r>
          </w:p>
        </w:tc>
        <w:tc>
          <w:tcPr>
            <w:tcW w:w="1830" w:type="dxa"/>
            <w:gridSpan w:val="5"/>
            <w:tcBorders>
              <w:left w:val="single" w:sz="4" w:space="0" w:color="auto"/>
              <w:right w:val="single" w:sz="4" w:space="0" w:color="auto"/>
            </w:tcBorders>
            <w:shd w:val="clear" w:color="auto" w:fill="auto"/>
          </w:tcPr>
          <w:p w:rsidR="00AD571C" w:rsidRPr="008C7C1B" w:rsidRDefault="00AD571C" w:rsidP="007204EF">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Pr>
                <w:rFonts w:ascii="Arial" w:hAnsi="Arial" w:cs="Arial"/>
                <w:sz w:val="20"/>
                <w:szCs w:val="20"/>
              </w:rPr>
              <w:t>Remaining upright on the feet, particularly for sustained period of time.</w:t>
            </w:r>
          </w:p>
        </w:tc>
      </w:tr>
      <w:tr w:rsidR="00AD571C" w:rsidRPr="000E4C00" w:rsidTr="007204EF">
        <w:trPr>
          <w:trHeight w:val="266"/>
        </w:trPr>
        <w:tc>
          <w:tcPr>
            <w:tcW w:w="2760" w:type="dxa"/>
            <w:gridSpan w:val="4"/>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Walking</w:t>
            </w:r>
          </w:p>
        </w:tc>
        <w:tc>
          <w:tcPr>
            <w:tcW w:w="1830" w:type="dxa"/>
            <w:gridSpan w:val="5"/>
            <w:tcBorders>
              <w:left w:val="single" w:sz="4" w:space="0" w:color="auto"/>
              <w:right w:val="single" w:sz="4" w:space="0" w:color="auto"/>
            </w:tcBorders>
            <w:shd w:val="clear" w:color="auto" w:fill="auto"/>
          </w:tcPr>
          <w:p w:rsidR="00AD571C" w:rsidRPr="008C7C1B" w:rsidRDefault="00AD571C" w:rsidP="007204EF">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AD571C" w:rsidRPr="000E4C00" w:rsidTr="007204EF">
        <w:trPr>
          <w:trHeight w:val="266"/>
        </w:trPr>
        <w:tc>
          <w:tcPr>
            <w:tcW w:w="2760" w:type="dxa"/>
            <w:gridSpan w:val="4"/>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Sitting</w:t>
            </w:r>
          </w:p>
        </w:tc>
        <w:tc>
          <w:tcPr>
            <w:tcW w:w="1830" w:type="dxa"/>
            <w:gridSpan w:val="5"/>
            <w:tcBorders>
              <w:left w:val="single" w:sz="4" w:space="0" w:color="auto"/>
              <w:right w:val="single" w:sz="4" w:space="0" w:color="auto"/>
            </w:tcBorders>
            <w:shd w:val="clear" w:color="auto" w:fill="auto"/>
          </w:tcPr>
          <w:p w:rsidR="00AD571C" w:rsidRPr="008C7C1B" w:rsidRDefault="00AD571C" w:rsidP="007204EF">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AD571C" w:rsidRPr="000E4C00" w:rsidTr="007204EF">
        <w:trPr>
          <w:trHeight w:val="266"/>
        </w:trPr>
        <w:tc>
          <w:tcPr>
            <w:tcW w:w="2760" w:type="dxa"/>
            <w:gridSpan w:val="4"/>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Grasping (whole hand activities)</w:t>
            </w:r>
          </w:p>
        </w:tc>
        <w:tc>
          <w:tcPr>
            <w:tcW w:w="1830" w:type="dxa"/>
            <w:gridSpan w:val="5"/>
            <w:tcBorders>
              <w:left w:val="single" w:sz="4" w:space="0" w:color="auto"/>
              <w:right w:val="single" w:sz="4" w:space="0" w:color="auto"/>
            </w:tcBorders>
            <w:shd w:val="clear" w:color="auto" w:fill="auto"/>
          </w:tcPr>
          <w:p w:rsidR="00AD571C" w:rsidRPr="008C7C1B" w:rsidRDefault="00AD571C" w:rsidP="007204EF">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Pr>
                <w:rFonts w:ascii="Arial" w:hAnsi="Arial" w:cs="Arial"/>
                <w:sz w:val="20"/>
                <w:szCs w:val="20"/>
              </w:rPr>
              <w:t>Applying pressure to an object with the fingers and palm.</w:t>
            </w:r>
          </w:p>
        </w:tc>
      </w:tr>
      <w:tr w:rsidR="00AD571C" w:rsidRPr="000E4C00" w:rsidTr="007204EF">
        <w:trPr>
          <w:trHeight w:val="266"/>
        </w:trPr>
        <w:tc>
          <w:tcPr>
            <w:tcW w:w="2760" w:type="dxa"/>
            <w:gridSpan w:val="4"/>
            <w:tcBorders>
              <w:left w:val="single" w:sz="4" w:space="0" w:color="auto"/>
              <w:bottom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Pushing/Pulling</w:t>
            </w:r>
          </w:p>
        </w:tc>
        <w:tc>
          <w:tcPr>
            <w:tcW w:w="1830" w:type="dxa"/>
            <w:gridSpan w:val="5"/>
            <w:tcBorders>
              <w:left w:val="single" w:sz="4" w:space="0" w:color="auto"/>
              <w:bottom w:val="single" w:sz="4" w:space="0" w:color="auto"/>
              <w:right w:val="single" w:sz="4" w:space="0" w:color="auto"/>
            </w:tcBorders>
            <w:shd w:val="clear" w:color="auto" w:fill="auto"/>
          </w:tcPr>
          <w:p w:rsidR="00AD571C" w:rsidRPr="008C7C1B" w:rsidRDefault="00AD571C" w:rsidP="007204EF">
            <w:pPr>
              <w:jc w:val="center"/>
              <w:rPr>
                <w:rFonts w:ascii="Arial" w:hAnsi="Arial" w:cs="Arial"/>
              </w:rPr>
            </w:pPr>
            <w:r>
              <w:rPr>
                <w:rFonts w:ascii="Arial" w:hAnsi="Arial" w:cs="Arial"/>
              </w:rPr>
              <w:t>O</w:t>
            </w:r>
          </w:p>
        </w:tc>
        <w:tc>
          <w:tcPr>
            <w:tcW w:w="6390" w:type="dxa"/>
            <w:gridSpan w:val="9"/>
            <w:tcBorders>
              <w:left w:val="single" w:sz="4" w:space="0" w:color="auto"/>
              <w:bottom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AD571C" w:rsidTr="007204EF">
        <w:trPr>
          <w:trHeight w:val="350"/>
        </w:trPr>
        <w:tc>
          <w:tcPr>
            <w:tcW w:w="2760" w:type="dxa"/>
            <w:gridSpan w:val="4"/>
            <w:tcBorders>
              <w:left w:val="nil"/>
              <w:bottom w:val="single" w:sz="4" w:space="0" w:color="auto"/>
              <w:right w:val="nil"/>
            </w:tcBorders>
            <w:shd w:val="clear" w:color="auto" w:fill="auto"/>
          </w:tcPr>
          <w:p w:rsidR="00AD571C" w:rsidRPr="000E4C00" w:rsidRDefault="00AD571C" w:rsidP="007204EF">
            <w:pPr>
              <w:rPr>
                <w:rFonts w:ascii="Arial" w:hAnsi="Arial" w:cs="Arial"/>
                <w:sz w:val="20"/>
                <w:szCs w:val="20"/>
              </w:rPr>
            </w:pPr>
          </w:p>
        </w:tc>
        <w:tc>
          <w:tcPr>
            <w:tcW w:w="1830" w:type="dxa"/>
            <w:gridSpan w:val="5"/>
            <w:tcBorders>
              <w:left w:val="nil"/>
              <w:bottom w:val="single" w:sz="4" w:space="0" w:color="auto"/>
              <w:right w:val="nil"/>
            </w:tcBorders>
            <w:shd w:val="clear" w:color="auto" w:fill="auto"/>
          </w:tcPr>
          <w:p w:rsidR="00AD571C" w:rsidRDefault="00AD571C" w:rsidP="007204EF">
            <w:pPr>
              <w:jc w:val="center"/>
              <w:rPr>
                <w:rFonts w:ascii="Arial" w:hAnsi="Arial" w:cs="Arial"/>
              </w:rPr>
            </w:pPr>
          </w:p>
        </w:tc>
        <w:tc>
          <w:tcPr>
            <w:tcW w:w="6390" w:type="dxa"/>
            <w:gridSpan w:val="9"/>
            <w:tcBorders>
              <w:left w:val="nil"/>
              <w:bottom w:val="single" w:sz="4" w:space="0" w:color="auto"/>
              <w:right w:val="nil"/>
            </w:tcBorders>
            <w:shd w:val="clear" w:color="auto" w:fill="auto"/>
          </w:tcPr>
          <w:p w:rsidR="00AD571C" w:rsidRDefault="00AD571C" w:rsidP="007204EF">
            <w:pPr>
              <w:rPr>
                <w:rFonts w:ascii="Arial" w:hAnsi="Arial" w:cs="Arial"/>
                <w:sz w:val="20"/>
                <w:szCs w:val="20"/>
              </w:rPr>
            </w:pPr>
          </w:p>
        </w:tc>
      </w:tr>
      <w:tr w:rsidR="00AD571C" w:rsidRPr="006133D4" w:rsidTr="007204EF">
        <w:trPr>
          <w:trHeight w:val="422"/>
        </w:trPr>
        <w:tc>
          <w:tcPr>
            <w:tcW w:w="10980" w:type="dxa"/>
            <w:gridSpan w:val="18"/>
            <w:tcBorders>
              <w:top w:val="single" w:sz="4" w:space="0" w:color="auto"/>
              <w:left w:val="single" w:sz="4" w:space="0" w:color="auto"/>
              <w:bottom w:val="single" w:sz="4" w:space="0" w:color="auto"/>
              <w:right w:val="single" w:sz="4" w:space="0" w:color="auto"/>
            </w:tcBorders>
          </w:tcPr>
          <w:p w:rsidR="00AD571C" w:rsidRPr="006133D4" w:rsidRDefault="00AD571C" w:rsidP="007204EF">
            <w:pPr>
              <w:rPr>
                <w:rFonts w:ascii="Arial" w:hAnsi="Arial" w:cs="Arial"/>
                <w:b/>
              </w:rPr>
            </w:pPr>
            <w:r w:rsidRPr="006133D4">
              <w:rPr>
                <w:rFonts w:ascii="Arial" w:hAnsi="Arial" w:cs="Arial"/>
                <w:b/>
              </w:rPr>
              <w:t>Physical Requirements:</w:t>
            </w:r>
          </w:p>
        </w:tc>
      </w:tr>
      <w:tr w:rsidR="00AD571C" w:rsidRPr="006133D4" w:rsidTr="007204EF">
        <w:trPr>
          <w:trHeight w:val="377"/>
        </w:trPr>
        <w:tc>
          <w:tcPr>
            <w:tcW w:w="2308" w:type="dxa"/>
            <w:gridSpan w:val="3"/>
            <w:tcBorders>
              <w:left w:val="single" w:sz="4" w:space="0" w:color="auto"/>
              <w:bottom w:val="single" w:sz="4" w:space="0" w:color="auto"/>
              <w:right w:val="single" w:sz="4" w:space="0" w:color="auto"/>
            </w:tcBorders>
            <w:shd w:val="clear" w:color="auto" w:fill="auto"/>
            <w:vAlign w:val="center"/>
          </w:tcPr>
          <w:p w:rsidR="00AD571C" w:rsidRPr="006133D4" w:rsidRDefault="00AD571C" w:rsidP="007204EF">
            <w:pPr>
              <w:jc w:val="center"/>
              <w:rPr>
                <w:rFonts w:ascii="Arial" w:hAnsi="Arial" w:cs="Arial"/>
                <w:b/>
              </w:rPr>
            </w:pPr>
            <w:r w:rsidRPr="006133D4">
              <w:rPr>
                <w:rFonts w:ascii="Arial" w:hAnsi="Arial" w:cs="Arial"/>
                <w:b/>
              </w:rPr>
              <w:t>TASK</w:t>
            </w:r>
          </w:p>
        </w:tc>
        <w:tc>
          <w:tcPr>
            <w:tcW w:w="1472" w:type="dxa"/>
            <w:gridSpan w:val="4"/>
            <w:tcBorders>
              <w:left w:val="single" w:sz="4" w:space="0" w:color="auto"/>
              <w:bottom w:val="single" w:sz="4" w:space="0" w:color="auto"/>
              <w:right w:val="single" w:sz="4" w:space="0" w:color="auto"/>
            </w:tcBorders>
            <w:shd w:val="clear" w:color="auto" w:fill="auto"/>
            <w:vAlign w:val="center"/>
          </w:tcPr>
          <w:p w:rsidR="00AD571C" w:rsidRPr="006133D4" w:rsidRDefault="00AD571C" w:rsidP="007204EF">
            <w:pPr>
              <w:jc w:val="center"/>
              <w:rPr>
                <w:rFonts w:ascii="Arial" w:hAnsi="Arial" w:cs="Arial"/>
                <w:b/>
              </w:rPr>
            </w:pPr>
            <w:r w:rsidRPr="006133D4">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AD571C" w:rsidRPr="006133D4" w:rsidRDefault="00AD571C" w:rsidP="007204EF">
            <w:pPr>
              <w:jc w:val="center"/>
              <w:rPr>
                <w:rFonts w:ascii="Arial" w:hAnsi="Arial" w:cs="Arial"/>
                <w:b/>
              </w:rPr>
            </w:pPr>
            <w:r w:rsidRPr="006133D4">
              <w:rPr>
                <w:rFonts w:ascii="Arial" w:hAnsi="Arial" w:cs="Arial"/>
                <w:b/>
              </w:rPr>
              <w:t>CHECK IF APPLICABLE</w:t>
            </w:r>
          </w:p>
        </w:tc>
        <w:tc>
          <w:tcPr>
            <w:tcW w:w="5490" w:type="dxa"/>
            <w:gridSpan w:val="8"/>
            <w:tcBorders>
              <w:left w:val="single" w:sz="4" w:space="0" w:color="auto"/>
              <w:bottom w:val="single" w:sz="4" w:space="0" w:color="auto"/>
              <w:right w:val="single" w:sz="4" w:space="0" w:color="auto"/>
            </w:tcBorders>
            <w:shd w:val="clear" w:color="auto" w:fill="auto"/>
            <w:vAlign w:val="center"/>
          </w:tcPr>
          <w:p w:rsidR="00AD571C" w:rsidRPr="006133D4" w:rsidRDefault="00AD571C" w:rsidP="007204EF">
            <w:pPr>
              <w:jc w:val="center"/>
              <w:rPr>
                <w:rFonts w:ascii="Arial" w:hAnsi="Arial" w:cs="Arial"/>
                <w:b/>
              </w:rPr>
            </w:pPr>
            <w:r w:rsidRPr="006133D4">
              <w:rPr>
                <w:rFonts w:ascii="Arial" w:hAnsi="Arial" w:cs="Arial"/>
                <w:b/>
              </w:rPr>
              <w:t>PERFORMANCE</w:t>
            </w:r>
          </w:p>
        </w:tc>
      </w:tr>
      <w:tr w:rsidR="00AD571C" w:rsidRPr="000E4C00" w:rsidTr="007204EF">
        <w:trPr>
          <w:trHeight w:val="266"/>
        </w:trPr>
        <w:tc>
          <w:tcPr>
            <w:tcW w:w="2308" w:type="dxa"/>
            <w:gridSpan w:val="3"/>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Sedentary Work</w:t>
            </w:r>
          </w:p>
        </w:tc>
        <w:tc>
          <w:tcPr>
            <w:tcW w:w="1472" w:type="dxa"/>
            <w:gridSpan w:val="4"/>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AD571C" w:rsidRPr="000E4C00" w:rsidRDefault="00AD571C" w:rsidP="007204EF">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AD571C" w:rsidRPr="000E4C00" w:rsidRDefault="00AD571C" w:rsidP="007204EF">
            <w:pPr>
              <w:rPr>
                <w:rFonts w:ascii="Arial" w:hAnsi="Arial" w:cs="Arial"/>
                <w:sz w:val="20"/>
                <w:szCs w:val="20"/>
              </w:rPr>
            </w:pPr>
            <w:r w:rsidRPr="000E4C00">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AD571C" w:rsidRPr="000E4C00" w:rsidTr="007204EF">
        <w:trPr>
          <w:trHeight w:val="266"/>
        </w:trPr>
        <w:tc>
          <w:tcPr>
            <w:tcW w:w="2308" w:type="dxa"/>
            <w:gridSpan w:val="3"/>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 xml:space="preserve">Light Work: </w:t>
            </w:r>
          </w:p>
        </w:tc>
        <w:tc>
          <w:tcPr>
            <w:tcW w:w="1472" w:type="dxa"/>
            <w:gridSpan w:val="4"/>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1"/>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AD571C" w:rsidRPr="000E4C00" w:rsidRDefault="00AD571C" w:rsidP="007204EF">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AD571C" w:rsidRPr="000E4C00" w:rsidRDefault="00AD571C" w:rsidP="007204EF">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AD571C" w:rsidRPr="000E4C00" w:rsidTr="007204EF">
        <w:trPr>
          <w:trHeight w:val="266"/>
        </w:trPr>
        <w:tc>
          <w:tcPr>
            <w:tcW w:w="2308" w:type="dxa"/>
            <w:gridSpan w:val="3"/>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Medium Work:</w:t>
            </w:r>
          </w:p>
        </w:tc>
        <w:tc>
          <w:tcPr>
            <w:tcW w:w="1472" w:type="dxa"/>
            <w:gridSpan w:val="4"/>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AD571C" w:rsidRPr="000E4C00" w:rsidRDefault="00AD571C" w:rsidP="007204EF">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AD571C" w:rsidRPr="000E4C00" w:rsidRDefault="00AD571C" w:rsidP="007204EF">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AD571C" w:rsidRPr="000E4C00" w:rsidTr="007204EF">
        <w:trPr>
          <w:trHeight w:val="266"/>
        </w:trPr>
        <w:tc>
          <w:tcPr>
            <w:tcW w:w="2308" w:type="dxa"/>
            <w:gridSpan w:val="3"/>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Heavy Work:</w:t>
            </w:r>
          </w:p>
        </w:tc>
        <w:tc>
          <w:tcPr>
            <w:tcW w:w="1472" w:type="dxa"/>
            <w:gridSpan w:val="4"/>
            <w:tcBorders>
              <w:left w:val="single" w:sz="4" w:space="0" w:color="auto"/>
              <w:right w:val="single" w:sz="4" w:space="0" w:color="auto"/>
            </w:tcBorders>
            <w:shd w:val="clear" w:color="auto" w:fill="auto"/>
          </w:tcPr>
          <w:p w:rsidR="00AD571C" w:rsidRPr="000E4C00" w:rsidRDefault="00AD571C" w:rsidP="007204EF">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AD571C" w:rsidRPr="000E4C00" w:rsidRDefault="00AD571C" w:rsidP="007204EF">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AD571C" w:rsidRPr="000E4C00" w:rsidRDefault="00AD571C" w:rsidP="007204EF">
            <w:pPr>
              <w:rPr>
                <w:rFonts w:ascii="Arial" w:hAnsi="Arial" w:cs="Arial"/>
                <w:sz w:val="20"/>
                <w:szCs w:val="20"/>
              </w:rPr>
            </w:pPr>
            <w:r w:rsidRPr="000E4C00">
              <w:rPr>
                <w:rFonts w:ascii="Arial" w:hAnsi="Arial" w:cs="Arial"/>
                <w:sz w:val="20"/>
                <w:szCs w:val="20"/>
              </w:rPr>
              <w:t xml:space="preserve">Exerting up to 100lbs of force occasionally, </w:t>
            </w:r>
            <w:r>
              <w:rPr>
                <w:rFonts w:ascii="Arial" w:hAnsi="Arial" w:cs="Arial"/>
                <w:sz w:val="20"/>
                <w:szCs w:val="20"/>
              </w:rPr>
              <w:t xml:space="preserve">between 2 persons, </w:t>
            </w:r>
            <w:r w:rsidRPr="000E4C00">
              <w:rPr>
                <w:rFonts w:ascii="Arial" w:hAnsi="Arial" w:cs="Arial"/>
                <w:sz w:val="20"/>
                <w:szCs w:val="20"/>
              </w:rPr>
              <w:t>and/or in excess of 50lbs of force frequently, and/or up to 20lbs of force constantly to move objects.</w:t>
            </w:r>
          </w:p>
        </w:tc>
      </w:tr>
      <w:tr w:rsidR="00AD571C" w:rsidRPr="000E4C00" w:rsidTr="007204EF">
        <w:trPr>
          <w:trHeight w:val="395"/>
        </w:trPr>
        <w:tc>
          <w:tcPr>
            <w:tcW w:w="2308" w:type="dxa"/>
            <w:gridSpan w:val="3"/>
            <w:tcBorders>
              <w:left w:val="nil"/>
              <w:right w:val="nil"/>
            </w:tcBorders>
            <w:shd w:val="clear" w:color="auto" w:fill="auto"/>
          </w:tcPr>
          <w:p w:rsidR="00AD571C" w:rsidRPr="000E4C00" w:rsidRDefault="00AD571C" w:rsidP="007204EF">
            <w:pPr>
              <w:rPr>
                <w:rFonts w:ascii="Arial" w:hAnsi="Arial" w:cs="Arial"/>
                <w:sz w:val="20"/>
                <w:szCs w:val="20"/>
              </w:rPr>
            </w:pPr>
          </w:p>
        </w:tc>
        <w:tc>
          <w:tcPr>
            <w:tcW w:w="1472" w:type="dxa"/>
            <w:gridSpan w:val="4"/>
            <w:tcBorders>
              <w:left w:val="nil"/>
              <w:right w:val="nil"/>
            </w:tcBorders>
            <w:shd w:val="clear" w:color="auto" w:fill="auto"/>
          </w:tcPr>
          <w:p w:rsidR="00AD571C" w:rsidRPr="000E4C00" w:rsidRDefault="00AD571C" w:rsidP="007204EF">
            <w:pPr>
              <w:rPr>
                <w:rFonts w:ascii="Arial" w:hAnsi="Arial" w:cs="Arial"/>
                <w:sz w:val="20"/>
                <w:szCs w:val="20"/>
              </w:rPr>
            </w:pPr>
          </w:p>
        </w:tc>
        <w:tc>
          <w:tcPr>
            <w:tcW w:w="1710" w:type="dxa"/>
            <w:gridSpan w:val="3"/>
            <w:tcBorders>
              <w:left w:val="nil"/>
              <w:right w:val="nil"/>
            </w:tcBorders>
            <w:shd w:val="clear" w:color="auto" w:fill="auto"/>
          </w:tcPr>
          <w:p w:rsidR="00AD571C" w:rsidRPr="000E4C00" w:rsidRDefault="00AD571C" w:rsidP="007204EF">
            <w:pPr>
              <w:jc w:val="center"/>
              <w:rPr>
                <w:rFonts w:ascii="MS Gothic" w:eastAsia="MS Gothic" w:hAnsi="MS Gothic" w:cs="Arial"/>
                <w:sz w:val="20"/>
                <w:szCs w:val="20"/>
              </w:rPr>
            </w:pPr>
          </w:p>
        </w:tc>
        <w:tc>
          <w:tcPr>
            <w:tcW w:w="5490" w:type="dxa"/>
            <w:gridSpan w:val="8"/>
            <w:tcBorders>
              <w:left w:val="nil"/>
              <w:right w:val="nil"/>
            </w:tcBorders>
            <w:shd w:val="clear" w:color="auto" w:fill="auto"/>
            <w:vAlign w:val="bottom"/>
          </w:tcPr>
          <w:p w:rsidR="00AD571C" w:rsidRPr="000E4C00" w:rsidRDefault="00AD571C" w:rsidP="007204EF">
            <w:pPr>
              <w:rPr>
                <w:rFonts w:ascii="Arial" w:hAnsi="Arial" w:cs="Arial"/>
                <w:sz w:val="20"/>
                <w:szCs w:val="20"/>
              </w:rPr>
            </w:pPr>
          </w:p>
        </w:tc>
      </w:tr>
      <w:tr w:rsidR="00AD571C" w:rsidRPr="00891337" w:rsidTr="007204EF">
        <w:tc>
          <w:tcPr>
            <w:tcW w:w="2245" w:type="dxa"/>
            <w:gridSpan w:val="2"/>
          </w:tcPr>
          <w:p w:rsidR="00AD571C" w:rsidRPr="003A2A7E" w:rsidRDefault="00AD571C" w:rsidP="007204EF">
            <w:pPr>
              <w:rPr>
                <w:rFonts w:ascii="Arial" w:hAnsi="Arial" w:cs="Arial"/>
              </w:rPr>
            </w:pPr>
            <w:r w:rsidRPr="003A2A7E">
              <w:rPr>
                <w:rFonts w:ascii="Arial" w:hAnsi="Arial" w:cs="Arial"/>
              </w:rPr>
              <w:t xml:space="preserve">Authorization: </w:t>
            </w:r>
          </w:p>
        </w:tc>
        <w:tc>
          <w:tcPr>
            <w:tcW w:w="8735" w:type="dxa"/>
            <w:gridSpan w:val="16"/>
          </w:tcPr>
          <w:p w:rsidR="00AD571C" w:rsidRPr="003A2A7E" w:rsidRDefault="00AD571C" w:rsidP="007204EF">
            <w:pPr>
              <w:rPr>
                <w:rFonts w:ascii="Arial" w:hAnsi="Arial" w:cs="Arial"/>
              </w:rPr>
            </w:pPr>
            <w:r w:rsidRPr="003A2A7E">
              <w:rPr>
                <w:rFonts w:ascii="Arial" w:hAnsi="Arial" w:cs="Arial"/>
              </w:rPr>
              <w:t>I have reviewed this description and understand the requirements and responsibilities of the position.</w:t>
            </w:r>
          </w:p>
          <w:p w:rsidR="00AD571C" w:rsidRPr="003A2A7E" w:rsidRDefault="00AD571C" w:rsidP="007204EF">
            <w:pPr>
              <w:rPr>
                <w:rFonts w:ascii="Arial" w:hAnsi="Arial" w:cs="Arial"/>
              </w:rPr>
            </w:pPr>
          </w:p>
          <w:p w:rsidR="00AD571C" w:rsidRPr="003A2A7E" w:rsidRDefault="00AD571C" w:rsidP="007204EF">
            <w:pPr>
              <w:rPr>
                <w:rFonts w:ascii="Arial" w:hAnsi="Arial" w:cs="Arial"/>
              </w:rPr>
            </w:pPr>
          </w:p>
          <w:p w:rsidR="00AD571C" w:rsidRPr="003A2A7E" w:rsidRDefault="00AD571C" w:rsidP="007204EF">
            <w:pPr>
              <w:rPr>
                <w:rFonts w:ascii="Arial" w:hAnsi="Arial" w:cs="Arial"/>
              </w:rPr>
            </w:pPr>
          </w:p>
          <w:p w:rsidR="00AD571C" w:rsidRPr="003A2A7E" w:rsidRDefault="00AD571C" w:rsidP="007204EF">
            <w:pPr>
              <w:rPr>
                <w:rFonts w:ascii="Arial" w:hAnsi="Arial" w:cs="Arial"/>
              </w:rPr>
            </w:pPr>
            <w:r w:rsidRPr="003A2A7E">
              <w:rPr>
                <w:rFonts w:ascii="Arial" w:hAnsi="Arial" w:cs="Arial"/>
              </w:rPr>
              <w:t>__________   ___________________    ______________________</w:t>
            </w:r>
          </w:p>
          <w:p w:rsidR="00AD571C" w:rsidRPr="003A2A7E" w:rsidRDefault="00AD571C" w:rsidP="007204EF">
            <w:pPr>
              <w:rPr>
                <w:rFonts w:ascii="Arial" w:hAnsi="Arial" w:cs="Arial"/>
              </w:rPr>
            </w:pPr>
            <w:r w:rsidRPr="003A2A7E">
              <w:rPr>
                <w:rFonts w:ascii="Arial" w:hAnsi="Arial" w:cs="Arial"/>
              </w:rPr>
              <w:t>Date                     Print Name                     Signature of Employee</w:t>
            </w:r>
          </w:p>
          <w:p w:rsidR="00AD571C" w:rsidRPr="003A2A7E" w:rsidRDefault="00AD571C" w:rsidP="007204EF">
            <w:pPr>
              <w:rPr>
                <w:rFonts w:ascii="Arial" w:hAnsi="Arial" w:cs="Arial"/>
              </w:rPr>
            </w:pPr>
          </w:p>
          <w:p w:rsidR="00AD571C" w:rsidRPr="003A2A7E" w:rsidRDefault="00AD571C" w:rsidP="007204EF">
            <w:pPr>
              <w:rPr>
                <w:rFonts w:ascii="Arial" w:hAnsi="Arial" w:cs="Arial"/>
              </w:rPr>
            </w:pPr>
          </w:p>
          <w:p w:rsidR="00AD571C" w:rsidRPr="00891337" w:rsidRDefault="00AD571C" w:rsidP="007204EF">
            <w:pPr>
              <w:rPr>
                <w:rFonts w:ascii="Arial" w:hAnsi="Arial" w:cs="Arial"/>
              </w:rPr>
            </w:pPr>
            <w:r w:rsidRPr="003A2A7E">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p w:rsidR="00AD571C" w:rsidRPr="00891337" w:rsidRDefault="00AD571C" w:rsidP="007204EF">
            <w:pPr>
              <w:rPr>
                <w:rFonts w:ascii="Arial" w:hAnsi="Arial" w:cs="Arial"/>
              </w:rPr>
            </w:pPr>
          </w:p>
        </w:tc>
      </w:tr>
    </w:tbl>
    <w:p w:rsidR="00FC1734" w:rsidRPr="00B9119C" w:rsidRDefault="00FC1734" w:rsidP="00FC1734">
      <w:pPr>
        <w:rPr>
          <w:rFonts w:ascii="Arial" w:hAnsi="Arial" w:cs="Arial"/>
          <w:color w:val="000000" w:themeColor="text1"/>
        </w:rPr>
      </w:pPr>
    </w:p>
    <w:sectPr w:rsidR="00FC1734" w:rsidRPr="00B9119C"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8F4" w:rsidRDefault="00B658F4" w:rsidP="005E0B7B">
      <w:pPr>
        <w:spacing w:after="0" w:line="240" w:lineRule="auto"/>
      </w:pPr>
      <w:r>
        <w:separator/>
      </w:r>
    </w:p>
  </w:endnote>
  <w:endnote w:type="continuationSeparator" w:id="0">
    <w:p w:rsidR="00B658F4" w:rsidRDefault="00B658F4" w:rsidP="005E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8F4" w:rsidRDefault="00B658F4" w:rsidP="005E0B7B">
      <w:pPr>
        <w:spacing w:after="0" w:line="240" w:lineRule="auto"/>
      </w:pPr>
      <w:r>
        <w:separator/>
      </w:r>
    </w:p>
  </w:footnote>
  <w:footnote w:type="continuationSeparator" w:id="0">
    <w:p w:rsidR="00B658F4" w:rsidRDefault="00B658F4" w:rsidP="005E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7B" w:rsidRDefault="005E0B7B">
    <w:pPr>
      <w:pStyle w:val="Header"/>
    </w:pPr>
    <w:r>
      <w:rPr>
        <w:noProof/>
      </w:rPr>
      <w:drawing>
        <wp:anchor distT="0" distB="0" distL="0" distR="0" simplePos="0" relativeHeight="251659264" behindDoc="1" locked="0" layoutInCell="1" allowOverlap="1" wp14:anchorId="410923FA" wp14:editId="16B5FBF9">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rsidR="005E0B7B" w:rsidRDefault="005E0B7B">
    <w:pPr>
      <w:pStyle w:val="Header"/>
    </w:pPr>
  </w:p>
  <w:p w:rsidR="005E0B7B" w:rsidRPr="005E0B7B" w:rsidRDefault="005E0B7B"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334"/>
    <w:multiLevelType w:val="hybridMultilevel"/>
    <w:tmpl w:val="51801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B5FA0"/>
    <w:multiLevelType w:val="hybridMultilevel"/>
    <w:tmpl w:val="9D22A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12A2C"/>
    <w:multiLevelType w:val="hybridMultilevel"/>
    <w:tmpl w:val="1C2A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3672D"/>
    <w:multiLevelType w:val="hybridMultilevel"/>
    <w:tmpl w:val="CAEA0E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1394E"/>
    <w:multiLevelType w:val="hybridMultilevel"/>
    <w:tmpl w:val="2B3A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F39E8"/>
    <w:multiLevelType w:val="hybridMultilevel"/>
    <w:tmpl w:val="2068AB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D11B64"/>
    <w:multiLevelType w:val="hybridMultilevel"/>
    <w:tmpl w:val="FFA88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331C67"/>
    <w:multiLevelType w:val="hybridMultilevel"/>
    <w:tmpl w:val="B6AED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D1AFD"/>
    <w:multiLevelType w:val="hybridMultilevel"/>
    <w:tmpl w:val="44B42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2563D"/>
    <w:multiLevelType w:val="hybridMultilevel"/>
    <w:tmpl w:val="6F186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41AF2"/>
    <w:multiLevelType w:val="hybridMultilevel"/>
    <w:tmpl w:val="B7C6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BF48EA"/>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94671"/>
    <w:multiLevelType w:val="hybridMultilevel"/>
    <w:tmpl w:val="34A64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B512E"/>
    <w:multiLevelType w:val="hybridMultilevel"/>
    <w:tmpl w:val="D7986BEC"/>
    <w:lvl w:ilvl="0" w:tplc="9F46F2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777677"/>
    <w:multiLevelType w:val="hybridMultilevel"/>
    <w:tmpl w:val="1054E6E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C807C7"/>
    <w:multiLevelType w:val="hybridMultilevel"/>
    <w:tmpl w:val="132CF6A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477E74"/>
    <w:multiLevelType w:val="hybridMultilevel"/>
    <w:tmpl w:val="E84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F75A9"/>
    <w:multiLevelType w:val="hybridMultilevel"/>
    <w:tmpl w:val="282A4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7F401E"/>
    <w:multiLevelType w:val="hybridMultilevel"/>
    <w:tmpl w:val="F36C3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A73B35"/>
    <w:multiLevelType w:val="hybridMultilevel"/>
    <w:tmpl w:val="2FE4A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2719F1"/>
    <w:multiLevelType w:val="hybridMultilevel"/>
    <w:tmpl w:val="BF129F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752C38"/>
    <w:multiLevelType w:val="hybridMultilevel"/>
    <w:tmpl w:val="443E5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DF1D90"/>
    <w:multiLevelType w:val="hybridMultilevel"/>
    <w:tmpl w:val="A83C7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5"/>
  </w:num>
  <w:num w:numId="4">
    <w:abstractNumId w:val="14"/>
  </w:num>
  <w:num w:numId="5">
    <w:abstractNumId w:val="13"/>
  </w:num>
  <w:num w:numId="6">
    <w:abstractNumId w:val="5"/>
  </w:num>
  <w:num w:numId="7">
    <w:abstractNumId w:val="4"/>
  </w:num>
  <w:num w:numId="8">
    <w:abstractNumId w:val="6"/>
  </w:num>
  <w:num w:numId="9">
    <w:abstractNumId w:val="11"/>
  </w:num>
  <w:num w:numId="10">
    <w:abstractNumId w:val="20"/>
  </w:num>
  <w:num w:numId="11">
    <w:abstractNumId w:val="3"/>
  </w:num>
  <w:num w:numId="12">
    <w:abstractNumId w:val="21"/>
  </w:num>
  <w:num w:numId="13">
    <w:abstractNumId w:val="19"/>
  </w:num>
  <w:num w:numId="14">
    <w:abstractNumId w:val="22"/>
  </w:num>
  <w:num w:numId="15">
    <w:abstractNumId w:val="17"/>
  </w:num>
  <w:num w:numId="16">
    <w:abstractNumId w:val="0"/>
  </w:num>
  <w:num w:numId="17">
    <w:abstractNumId w:val="7"/>
  </w:num>
  <w:num w:numId="18">
    <w:abstractNumId w:val="18"/>
  </w:num>
  <w:num w:numId="19">
    <w:abstractNumId w:val="1"/>
  </w:num>
  <w:num w:numId="20">
    <w:abstractNumId w:val="8"/>
  </w:num>
  <w:num w:numId="21">
    <w:abstractNumId w:val="2"/>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34"/>
    <w:rsid w:val="000F5176"/>
    <w:rsid w:val="00117660"/>
    <w:rsid w:val="001362D3"/>
    <w:rsid w:val="00172EAF"/>
    <w:rsid w:val="0017332F"/>
    <w:rsid w:val="001B4190"/>
    <w:rsid w:val="001D62A4"/>
    <w:rsid w:val="001F2F78"/>
    <w:rsid w:val="00227430"/>
    <w:rsid w:val="00274236"/>
    <w:rsid w:val="002E33CB"/>
    <w:rsid w:val="003278AB"/>
    <w:rsid w:val="00376E1C"/>
    <w:rsid w:val="003C581E"/>
    <w:rsid w:val="004126B6"/>
    <w:rsid w:val="00450E36"/>
    <w:rsid w:val="0047428B"/>
    <w:rsid w:val="004F6DDF"/>
    <w:rsid w:val="005130F9"/>
    <w:rsid w:val="005269D1"/>
    <w:rsid w:val="00562426"/>
    <w:rsid w:val="005666C4"/>
    <w:rsid w:val="00584451"/>
    <w:rsid w:val="00596CCA"/>
    <w:rsid w:val="005B4F7C"/>
    <w:rsid w:val="005C7ADD"/>
    <w:rsid w:val="005E0B7B"/>
    <w:rsid w:val="005F0437"/>
    <w:rsid w:val="00613B65"/>
    <w:rsid w:val="006F1EB4"/>
    <w:rsid w:val="006F29A9"/>
    <w:rsid w:val="007C34C3"/>
    <w:rsid w:val="007E6BEA"/>
    <w:rsid w:val="008603BF"/>
    <w:rsid w:val="0087729B"/>
    <w:rsid w:val="00884509"/>
    <w:rsid w:val="00916B1B"/>
    <w:rsid w:val="00992BC7"/>
    <w:rsid w:val="009C0E08"/>
    <w:rsid w:val="009E0814"/>
    <w:rsid w:val="00A133CF"/>
    <w:rsid w:val="00A2197E"/>
    <w:rsid w:val="00A35805"/>
    <w:rsid w:val="00A84A94"/>
    <w:rsid w:val="00AA7F7B"/>
    <w:rsid w:val="00AB4E00"/>
    <w:rsid w:val="00AD15D8"/>
    <w:rsid w:val="00AD571C"/>
    <w:rsid w:val="00B12C4F"/>
    <w:rsid w:val="00B650A1"/>
    <w:rsid w:val="00B658F4"/>
    <w:rsid w:val="00B9119C"/>
    <w:rsid w:val="00C218A9"/>
    <w:rsid w:val="00C6398D"/>
    <w:rsid w:val="00D001F3"/>
    <w:rsid w:val="00D9084A"/>
    <w:rsid w:val="00DB05A7"/>
    <w:rsid w:val="00E25F4D"/>
    <w:rsid w:val="00E27DBD"/>
    <w:rsid w:val="00E45832"/>
    <w:rsid w:val="00EC4D28"/>
    <w:rsid w:val="00F2562E"/>
    <w:rsid w:val="00F27E2E"/>
    <w:rsid w:val="00F34807"/>
    <w:rsid w:val="00F364C0"/>
    <w:rsid w:val="00F57125"/>
    <w:rsid w:val="00F94748"/>
    <w:rsid w:val="00F94F7E"/>
    <w:rsid w:val="00FB1E8D"/>
    <w:rsid w:val="00FC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782D"/>
  <w15:chartTrackingRefBased/>
  <w15:docId w15:val="{1F1E8FB7-085A-4511-B692-26679E7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 w:type="paragraph" w:customStyle="1" w:styleId="Default">
    <w:name w:val="Default"/>
    <w:rsid w:val="009E081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17332F"/>
    <w:pPr>
      <w:widowControl w:val="0"/>
      <w:autoSpaceDE w:val="0"/>
      <w:autoSpaceDN w:val="0"/>
      <w:adjustRightInd w:val="0"/>
      <w:spacing w:after="0" w:line="240" w:lineRule="auto"/>
    </w:pPr>
    <w:rPr>
      <w:rFonts w:ascii="Tahoma" w:eastAsiaTheme="minorEastAsia" w:hAnsi="Tahoma" w:cs="Tahoma"/>
    </w:rPr>
  </w:style>
  <w:style w:type="character" w:customStyle="1" w:styleId="BodyTextChar">
    <w:name w:val="Body Text Char"/>
    <w:basedOn w:val="DefaultParagraphFont"/>
    <w:link w:val="BodyText"/>
    <w:uiPriority w:val="1"/>
    <w:rsid w:val="0017332F"/>
    <w:rPr>
      <w:rFonts w:ascii="Tahoma" w:eastAsiaTheme="minorEastAsi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Garza</dc:creator>
  <cp:keywords/>
  <dc:description/>
  <cp:lastModifiedBy>Lizette Gomez</cp:lastModifiedBy>
  <cp:revision>3</cp:revision>
  <cp:lastPrinted>2021-01-07T15:13:00Z</cp:lastPrinted>
  <dcterms:created xsi:type="dcterms:W3CDTF">2022-10-17T16:01:00Z</dcterms:created>
  <dcterms:modified xsi:type="dcterms:W3CDTF">2022-10-17T17:50:00Z</dcterms:modified>
</cp:coreProperties>
</file>